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150B" w14:textId="77777777" w:rsidR="001D1318" w:rsidRDefault="001D1318" w:rsidP="002923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D29180" w14:textId="41095F91" w:rsidR="004B71BA" w:rsidRDefault="00292356" w:rsidP="002923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REGISTRATION FORM </w:t>
      </w:r>
    </w:p>
    <w:p w14:paraId="09FEA672" w14:textId="77777777" w:rsidR="00292356" w:rsidRPr="00B811AD" w:rsidRDefault="00292356" w:rsidP="00292356">
      <w:pPr>
        <w:jc w:val="center"/>
        <w:rPr>
          <w:rFonts w:ascii="Times New Roman" w:hAnsi="Times New Roman" w:cs="Times New Roman"/>
          <w:b/>
          <w:bCs/>
        </w:rPr>
      </w:pPr>
      <w:r w:rsidRPr="00B811AD">
        <w:rPr>
          <w:rFonts w:ascii="Times New Roman" w:hAnsi="Times New Roman" w:cs="Times New Roman"/>
          <w:b/>
          <w:bCs/>
        </w:rPr>
        <w:t>GARDENING BY THE YARD</w:t>
      </w:r>
    </w:p>
    <w:p w14:paraId="09441BFD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Homeowner Workshops  </w:t>
      </w:r>
    </w:p>
    <w:p w14:paraId="14F271B5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Fall 2019/Spring 2020</w:t>
      </w:r>
    </w:p>
    <w:p w14:paraId="3400FA75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Rowlett Road &amp; Bridge District 1 &amp;</w:t>
      </w:r>
    </w:p>
    <w:p w14:paraId="24951BD8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Texas A&amp;M </w:t>
      </w:r>
      <w:proofErr w:type="spellStart"/>
      <w:r w:rsidRPr="00B811AD">
        <w:rPr>
          <w:rFonts w:ascii="Times New Roman" w:hAnsi="Times New Roman" w:cs="Times New Roman"/>
        </w:rPr>
        <w:t>Agrilife</w:t>
      </w:r>
      <w:proofErr w:type="spellEnd"/>
      <w:r w:rsidRPr="00B811AD">
        <w:rPr>
          <w:rFonts w:ascii="Times New Roman" w:hAnsi="Times New Roman" w:cs="Times New Roman"/>
        </w:rPr>
        <w:t xml:space="preserve"> Satellite Office </w:t>
      </w:r>
    </w:p>
    <w:p w14:paraId="0759EFEF" w14:textId="0FF967E2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715 Rowlett Road, Garland 75040</w:t>
      </w:r>
    </w:p>
    <w:p w14:paraId="6E12F42F" w14:textId="682E99EB" w:rsidR="00292356" w:rsidRDefault="00292356" w:rsidP="002923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C4AC65" w14:textId="77777777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F5B0D84" w14:textId="4A5F94CE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14DA11E" w14:textId="77777777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CITY:_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ED3CD79" w14:textId="40BDBF45" w:rsidR="00292356" w:rsidRP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Zip </w:t>
      </w:r>
      <w:proofErr w:type="gramStart"/>
      <w:r>
        <w:rPr>
          <w:rFonts w:ascii="Times New Roman" w:hAnsi="Times New Roman" w:cs="Times New Roman"/>
          <w:sz w:val="28"/>
          <w:szCs w:val="28"/>
        </w:rPr>
        <w:t>Code:_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14:paraId="7C63569C" w14:textId="7B6CCDF4" w:rsidR="00292356" w:rsidRDefault="00292356" w:rsidP="00292356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E-mail:_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14:paraId="3A6AD7F3" w14:textId="3767B570" w:rsidR="00292356" w:rsidRPr="00B811AD" w:rsidRDefault="00292356" w:rsidP="00292356">
      <w:pPr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_________All </w:t>
      </w:r>
      <w:r w:rsidR="00B811AD" w:rsidRPr="00B811AD">
        <w:rPr>
          <w:rFonts w:ascii="Times New Roman" w:hAnsi="Times New Roman" w:cs="Times New Roman"/>
        </w:rPr>
        <w:t xml:space="preserve">Six </w:t>
      </w:r>
      <w:r w:rsidRPr="00B811AD">
        <w:rPr>
          <w:rFonts w:ascii="Times New Roman" w:hAnsi="Times New Roman" w:cs="Times New Roman"/>
        </w:rPr>
        <w:t xml:space="preserve">Series: </w:t>
      </w:r>
      <w:r w:rsidRPr="00B811AD">
        <w:rPr>
          <w:rFonts w:ascii="Times New Roman" w:hAnsi="Times New Roman" w:cs="Times New Roman"/>
          <w:u w:val="single"/>
        </w:rPr>
        <w:t>$50.00</w:t>
      </w:r>
      <w:r w:rsidR="00B811AD" w:rsidRPr="00B811AD">
        <w:rPr>
          <w:rFonts w:ascii="Times New Roman" w:hAnsi="Times New Roman" w:cs="Times New Roman"/>
          <w:u w:val="single"/>
        </w:rPr>
        <w:t xml:space="preserve"> </w:t>
      </w:r>
      <w:r w:rsidR="00B811AD" w:rsidRPr="00B811AD">
        <w:rPr>
          <w:rFonts w:ascii="Times New Roman" w:hAnsi="Times New Roman" w:cs="Times New Roman"/>
        </w:rPr>
        <w:t xml:space="preserve">OR Individual Classes </w:t>
      </w:r>
    </w:p>
    <w:p w14:paraId="0F80EAAB" w14:textId="0EF825FC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_________September </w:t>
      </w:r>
      <w:r w:rsidR="0016250E">
        <w:rPr>
          <w:rFonts w:ascii="Times New Roman" w:hAnsi="Times New Roman" w:cs="Times New Roman"/>
        </w:rPr>
        <w:t>14</w:t>
      </w:r>
      <w:bookmarkStart w:id="0" w:name="_GoBack"/>
      <w:bookmarkEnd w:id="0"/>
      <w:r w:rsidRPr="00B811AD">
        <w:rPr>
          <w:rFonts w:ascii="Times New Roman" w:hAnsi="Times New Roman" w:cs="Times New Roman"/>
        </w:rPr>
        <w:t xml:space="preserve">: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20A17362" w14:textId="56BCBEE1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_________October 12: </w:t>
      </w:r>
      <w:r w:rsidRPr="00B811AD">
        <w:rPr>
          <w:rFonts w:ascii="Times New Roman" w:hAnsi="Times New Roman" w:cs="Times New Roman"/>
          <w:u w:val="single"/>
        </w:rPr>
        <w:t xml:space="preserve"> $15.00</w:t>
      </w:r>
    </w:p>
    <w:p w14:paraId="209DE8BC" w14:textId="740FC3E0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_________January 18: 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2314D6CD" w14:textId="3049A629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_________February 15: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14783702" w14:textId="098D2D75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_________March 7: </w:t>
      </w:r>
      <w:r w:rsidR="00B811AD" w:rsidRPr="00B811AD">
        <w:rPr>
          <w:rFonts w:ascii="Times New Roman" w:hAnsi="Times New Roman" w:cs="Times New Roman"/>
          <w:u w:val="single"/>
        </w:rPr>
        <w:t>$15.00</w:t>
      </w:r>
    </w:p>
    <w:p w14:paraId="08159116" w14:textId="60C0E7D8" w:rsidR="00B811AD" w:rsidRPr="00B811AD" w:rsidRDefault="00B811AD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 April 18: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5529C052" w14:textId="1A5EA0F2" w:rsidR="00B811AD" w:rsidRPr="00B811AD" w:rsidRDefault="00B811AD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  <w:u w:val="single"/>
        </w:rPr>
        <w:t xml:space="preserve">Principles of Landscape Design </w:t>
      </w:r>
    </w:p>
    <w:p w14:paraId="520410F0" w14:textId="70EA8B3B" w:rsidR="00292356" w:rsidRDefault="00B811AD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 February 1: </w:t>
      </w:r>
      <w:r w:rsidRPr="00B811AD">
        <w:rPr>
          <w:rFonts w:ascii="Times New Roman" w:hAnsi="Times New Roman" w:cs="Times New Roman"/>
          <w:u w:val="single"/>
        </w:rPr>
        <w:t>$50.00</w:t>
      </w:r>
    </w:p>
    <w:p w14:paraId="3CB21DE9" w14:textId="34C873B9" w:rsidR="00BD4283" w:rsidRDefault="00B811AD" w:rsidP="002956EB">
      <w:pPr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</w:pPr>
      <w:r w:rsidRPr="00B811AD">
        <w:rPr>
          <w:rFonts w:ascii="Times New Roman" w:hAnsi="Times New Roman" w:cs="Times New Roman"/>
          <w:b/>
          <w:bCs/>
          <w:sz w:val="28"/>
          <w:szCs w:val="28"/>
        </w:rPr>
        <w:t>Make checks payable to:  Horticulture Committee and mail to Stephen Hudkins, County Extension Agent, Texas A&amp;M AgriLife Extension Service, 10056 Marsh Lane, Suite B-101, Dallas, TX 75229</w:t>
      </w:r>
    </w:p>
    <w:p w14:paraId="41F0E0AA" w14:textId="2F5A42FB" w:rsidR="00F97F5E" w:rsidRPr="00292356" w:rsidRDefault="002956EB" w:rsidP="00F97F5E">
      <w:pPr>
        <w:rPr>
          <w:rFonts w:ascii="Times New Roman" w:hAnsi="Times New Roman" w:cs="Times New Roman"/>
          <w:sz w:val="36"/>
          <w:szCs w:val="36"/>
        </w:rPr>
      </w:pPr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Texas A&amp;M AgriLife Extension provides equal opportunities in </w:t>
      </w:r>
      <w:proofErr w:type="gramStart"/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>programs  and</w:t>
      </w:r>
      <w:proofErr w:type="gramEnd"/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 employment to all persons regardless of race, color, sex, religion, national origin, age, disability, genetic information, veteran status, sexual orientation or gender identity.</w:t>
      </w:r>
      <w:r w:rsidR="001D1318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 </w:t>
      </w:r>
      <w:r w:rsidRPr="00BD4283">
        <w:rPr>
          <w:rFonts w:ascii="Times New Roman" w:hAnsi="Times New Roman" w:cs="Times New Roman"/>
          <w:sz w:val="18"/>
          <w:szCs w:val="18"/>
        </w:rPr>
        <w:t xml:space="preserve">The Texas A&amp;M University system, U.S. Department of Agriculture, and the County Commissioners Courts of Texas cooperating.  </w:t>
      </w:r>
    </w:p>
    <w:sectPr w:rsidR="00F97F5E" w:rsidRPr="002923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9D9E" w14:textId="77777777" w:rsidR="00CF475D" w:rsidRDefault="00CF475D" w:rsidP="001D1318">
      <w:pPr>
        <w:spacing w:after="0" w:line="240" w:lineRule="auto"/>
      </w:pPr>
      <w:r>
        <w:separator/>
      </w:r>
    </w:p>
  </w:endnote>
  <w:endnote w:type="continuationSeparator" w:id="0">
    <w:p w14:paraId="38263201" w14:textId="77777777" w:rsidR="00CF475D" w:rsidRDefault="00CF475D" w:rsidP="001D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1D7EB" w14:textId="77777777" w:rsidR="00CF475D" w:rsidRDefault="00CF475D" w:rsidP="001D1318">
      <w:pPr>
        <w:spacing w:after="0" w:line="240" w:lineRule="auto"/>
      </w:pPr>
      <w:r>
        <w:separator/>
      </w:r>
    </w:p>
  </w:footnote>
  <w:footnote w:type="continuationSeparator" w:id="0">
    <w:p w14:paraId="37A33F5B" w14:textId="77777777" w:rsidR="00CF475D" w:rsidRDefault="00CF475D" w:rsidP="001D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AC64" w14:textId="3B35C885" w:rsidR="001D1318" w:rsidRDefault="001D1318">
    <w:pPr>
      <w:pStyle w:val="Header"/>
    </w:pPr>
    <w:r>
      <w:rPr>
        <w:noProof/>
      </w:rPr>
      <w:drawing>
        <wp:inline distT="0" distB="0" distL="0" distR="0" wp14:anchorId="1C3867A5" wp14:editId="02B5DD30">
          <wp:extent cx="1328057" cy="4787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68" cy="49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56"/>
    <w:rsid w:val="0016250E"/>
    <w:rsid w:val="001D1318"/>
    <w:rsid w:val="00292356"/>
    <w:rsid w:val="002956EB"/>
    <w:rsid w:val="004B71BA"/>
    <w:rsid w:val="00617E42"/>
    <w:rsid w:val="00B811AD"/>
    <w:rsid w:val="00BD4283"/>
    <w:rsid w:val="00CF475D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5E25"/>
  <w15:chartTrackingRefBased/>
  <w15:docId w15:val="{F1B29593-D12C-4FF8-A2FD-80E4571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18"/>
  </w:style>
  <w:style w:type="paragraph" w:styleId="Footer">
    <w:name w:val="footer"/>
    <w:basedOn w:val="Normal"/>
    <w:link w:val="FooterChar"/>
    <w:uiPriority w:val="99"/>
    <w:unhideWhenUsed/>
    <w:rsid w:val="001D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J. Hudkins</dc:creator>
  <cp:keywords/>
  <dc:description/>
  <cp:lastModifiedBy>Stephen J. Hudkins</cp:lastModifiedBy>
  <cp:revision>4</cp:revision>
  <dcterms:created xsi:type="dcterms:W3CDTF">2019-07-09T18:09:00Z</dcterms:created>
  <dcterms:modified xsi:type="dcterms:W3CDTF">2019-07-24T13:47:00Z</dcterms:modified>
</cp:coreProperties>
</file>