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42" w:rsidRPr="00BF1B42" w:rsidRDefault="00BF1B42" w:rsidP="00BF1B42">
      <w:pPr>
        <w:shd w:val="clear" w:color="auto" w:fill="FFFFFF"/>
        <w:spacing w:after="192" w:line="336" w:lineRule="atLeast"/>
        <w:textAlignment w:val="baseline"/>
        <w:outlineLvl w:val="0"/>
        <w:rPr>
          <w:rFonts w:ascii="Lucida Sans Unicode" w:eastAsia="Times New Roman" w:hAnsi="Lucida Sans Unicode" w:cs="Lucida Sans Unicode"/>
          <w:b/>
          <w:bCs/>
          <w:color w:val="A0915D"/>
          <w:kern w:val="36"/>
          <w:sz w:val="48"/>
          <w:szCs w:val="48"/>
        </w:rPr>
      </w:pPr>
      <w:r w:rsidRPr="00BF1B42">
        <w:rPr>
          <w:rFonts w:ascii="Lucida Sans Unicode" w:eastAsia="Times New Roman" w:hAnsi="Lucida Sans Unicode" w:cs="Lucida Sans Unicode"/>
          <w:b/>
          <w:bCs/>
          <w:color w:val="A0915D"/>
          <w:kern w:val="36"/>
          <w:sz w:val="48"/>
          <w:szCs w:val="48"/>
        </w:rPr>
        <w:t>Master Gardener Program</w:t>
      </w:r>
    </w:p>
    <w:p w:rsidR="00BF1B42" w:rsidRPr="00BF1B42" w:rsidRDefault="00BF1B42" w:rsidP="00BF1B42">
      <w:pPr>
        <w:shd w:val="clear" w:color="auto" w:fill="FFFFFF"/>
        <w:spacing w:before="300" w:after="300" w:line="360" w:lineRule="atLeast"/>
        <w:textAlignment w:val="baseline"/>
        <w:rPr>
          <w:rFonts w:ascii="inherit" w:eastAsia="Times New Roman" w:hAnsi="inherit" w:cs="Times New Roman"/>
          <w:color w:val="433C3A"/>
          <w:sz w:val="26"/>
          <w:szCs w:val="26"/>
        </w:rPr>
      </w:pPr>
      <w:r w:rsidRPr="00BF1B42">
        <w:rPr>
          <w:rFonts w:ascii="inherit" w:eastAsia="Times New Roman" w:hAnsi="inherit" w:cs="Times New Roman"/>
          <w:color w:val="433C3A"/>
          <w:sz w:val="26"/>
          <w:szCs w:val="26"/>
        </w:rPr>
        <w:t xml:space="preserve">The Master Gardener Program is a volunteer development program offered by the Texas </w:t>
      </w:r>
      <w:proofErr w:type="gramStart"/>
      <w:r w:rsidRPr="00BF1B42">
        <w:rPr>
          <w:rFonts w:ascii="inherit" w:eastAsia="Times New Roman" w:hAnsi="inherit" w:cs="Times New Roman"/>
          <w:color w:val="433C3A"/>
          <w:sz w:val="26"/>
          <w:szCs w:val="26"/>
        </w:rPr>
        <w:t>A&amp;M</w:t>
      </w:r>
      <w:proofErr w:type="gramEnd"/>
      <w:r w:rsidRPr="00BF1B42">
        <w:rPr>
          <w:rFonts w:ascii="inherit" w:eastAsia="Times New Roman" w:hAnsi="inherit" w:cs="Times New Roman"/>
          <w:color w:val="433C3A"/>
          <w:sz w:val="26"/>
          <w:szCs w:val="26"/>
        </w:rPr>
        <w:t xml:space="preserve"> </w:t>
      </w:r>
      <w:proofErr w:type="spellStart"/>
      <w:r w:rsidRPr="00BF1B42">
        <w:rPr>
          <w:rFonts w:ascii="inherit" w:eastAsia="Times New Roman" w:hAnsi="inherit" w:cs="Times New Roman"/>
          <w:color w:val="433C3A"/>
          <w:sz w:val="26"/>
          <w:szCs w:val="26"/>
        </w:rPr>
        <w:t>AgriLife</w:t>
      </w:r>
      <w:proofErr w:type="spellEnd"/>
      <w:r w:rsidRPr="00BF1B42">
        <w:rPr>
          <w:rFonts w:ascii="inherit" w:eastAsia="Times New Roman" w:hAnsi="inherit" w:cs="Times New Roman"/>
          <w:color w:val="433C3A"/>
          <w:sz w:val="26"/>
          <w:szCs w:val="26"/>
        </w:rPr>
        <w:t xml:space="preserve"> Extension Service and is designed to increase the availability of horticultural information and improve the quality of life through horticultural projects. Master Gardeners are highly-trained volunteers working with Texas </w:t>
      </w:r>
      <w:proofErr w:type="gramStart"/>
      <w:r w:rsidRPr="00BF1B42">
        <w:rPr>
          <w:rFonts w:ascii="inherit" w:eastAsia="Times New Roman" w:hAnsi="inherit" w:cs="Times New Roman"/>
          <w:color w:val="433C3A"/>
          <w:sz w:val="26"/>
          <w:szCs w:val="26"/>
        </w:rPr>
        <w:t>A&amp;M</w:t>
      </w:r>
      <w:proofErr w:type="gramEnd"/>
      <w:r w:rsidRPr="00BF1B42">
        <w:rPr>
          <w:rFonts w:ascii="inherit" w:eastAsia="Times New Roman" w:hAnsi="inherit" w:cs="Times New Roman"/>
          <w:color w:val="433C3A"/>
          <w:sz w:val="26"/>
          <w:szCs w:val="26"/>
        </w:rPr>
        <w:t xml:space="preserve"> </w:t>
      </w:r>
      <w:proofErr w:type="spellStart"/>
      <w:r w:rsidRPr="00BF1B42">
        <w:rPr>
          <w:rFonts w:ascii="inherit" w:eastAsia="Times New Roman" w:hAnsi="inherit" w:cs="Times New Roman"/>
          <w:color w:val="433C3A"/>
          <w:sz w:val="26"/>
          <w:szCs w:val="26"/>
        </w:rPr>
        <w:t>AgriLife</w:t>
      </w:r>
      <w:proofErr w:type="spellEnd"/>
      <w:r w:rsidRPr="00BF1B42">
        <w:rPr>
          <w:rFonts w:ascii="inherit" w:eastAsia="Times New Roman" w:hAnsi="inherit" w:cs="Times New Roman"/>
          <w:color w:val="433C3A"/>
          <w:sz w:val="26"/>
          <w:szCs w:val="26"/>
        </w:rPr>
        <w:t xml:space="preserve"> Extension to provide residents with information on environmentally responsible gardening and landscaping. They provide unbiased, research-based information, problem-solving expertise and educational opportunities to residents.</w:t>
      </w:r>
    </w:p>
    <w:p w:rsidR="00BF1B42" w:rsidRPr="00BF1B42" w:rsidRDefault="00BF1B42" w:rsidP="00BF1B42">
      <w:pPr>
        <w:shd w:val="clear" w:color="auto" w:fill="FFFFFF"/>
        <w:spacing w:before="300" w:after="300" w:line="360" w:lineRule="atLeast"/>
        <w:textAlignment w:val="baseline"/>
        <w:rPr>
          <w:rFonts w:ascii="inherit" w:eastAsia="Times New Roman" w:hAnsi="inherit" w:cs="Times New Roman"/>
          <w:color w:val="433C3A"/>
          <w:sz w:val="26"/>
          <w:szCs w:val="26"/>
        </w:rPr>
      </w:pPr>
      <w:r w:rsidRPr="00BF1B42">
        <w:rPr>
          <w:rFonts w:ascii="inherit" w:eastAsia="Times New Roman" w:hAnsi="inherit" w:cs="Times New Roman"/>
          <w:color w:val="433C3A"/>
          <w:sz w:val="26"/>
          <w:szCs w:val="26"/>
        </w:rPr>
        <w:t>Master Gardeners are members of the local community who take an active interest in their lawns, trees, shrubs, flowers and gardens. They are enthusiastic, willing to learn and to help others, and able to communicate with diverse groups of people. They form a network of highly-qualified and concerned people who are capable of implementing a wide range of activities useful to the community.</w:t>
      </w:r>
    </w:p>
    <w:p w:rsidR="00BF1B42" w:rsidRPr="00BF1B42" w:rsidRDefault="00BF1B42" w:rsidP="00BF1B42">
      <w:pPr>
        <w:shd w:val="clear" w:color="auto" w:fill="FFFFFF"/>
        <w:spacing w:before="300" w:after="300" w:line="360" w:lineRule="atLeast"/>
        <w:textAlignment w:val="baseline"/>
        <w:rPr>
          <w:rFonts w:ascii="inherit" w:eastAsia="Times New Roman" w:hAnsi="inherit" w:cs="Times New Roman"/>
          <w:color w:val="433C3A"/>
          <w:sz w:val="26"/>
          <w:szCs w:val="26"/>
        </w:rPr>
      </w:pPr>
      <w:r w:rsidRPr="00BF1B42">
        <w:rPr>
          <w:rFonts w:ascii="inherit" w:eastAsia="Times New Roman" w:hAnsi="inherit" w:cs="Times New Roman"/>
          <w:color w:val="433C3A"/>
          <w:sz w:val="26"/>
          <w:szCs w:val="26"/>
        </w:rPr>
        <w:t>What really sets Master Gardeners apart from other home gardeners is their special training in horticulture. In exchange for their training, persons who become Master Gardeners contribute time as volunteers, working through their local Extension office to provide horticulture-related information to their communities.</w:t>
      </w:r>
    </w:p>
    <w:p w:rsidR="00BF1B42" w:rsidRPr="00BF1B42" w:rsidRDefault="00BF1B42" w:rsidP="00BF1B42">
      <w:pPr>
        <w:shd w:val="clear" w:color="auto" w:fill="FFFFFF"/>
        <w:spacing w:after="0" w:line="288" w:lineRule="atLeast"/>
        <w:textAlignment w:val="baseline"/>
        <w:outlineLvl w:val="0"/>
        <w:rPr>
          <w:rFonts w:ascii="inherit" w:eastAsia="Times New Roman" w:hAnsi="inherit" w:cs="Times New Roman"/>
          <w:color w:val="433C3A"/>
          <w:kern w:val="36"/>
          <w:sz w:val="48"/>
          <w:szCs w:val="48"/>
        </w:rPr>
      </w:pPr>
      <w:r w:rsidRPr="00BF1B42">
        <w:rPr>
          <w:rFonts w:ascii="inherit" w:eastAsia="Times New Roman" w:hAnsi="inherit" w:cs="Times New Roman"/>
          <w:color w:val="000080"/>
          <w:kern w:val="36"/>
          <w:sz w:val="48"/>
          <w:szCs w:val="48"/>
          <w:bdr w:val="none" w:sz="0" w:space="0" w:color="auto" w:frame="1"/>
        </w:rPr>
        <w:t>Is the Master Gardener Program for Me?</w:t>
      </w:r>
      <w:r w:rsidRPr="00BF1B42">
        <w:rPr>
          <w:rFonts w:ascii="inherit" w:eastAsia="Times New Roman" w:hAnsi="inherit" w:cs="Times New Roman"/>
          <w:color w:val="433C3A"/>
          <w:kern w:val="36"/>
          <w:sz w:val="48"/>
          <w:szCs w:val="48"/>
        </w:rPr>
        <w:br/>
      </w:r>
    </w:p>
    <w:p w:rsidR="00BF1B42" w:rsidRPr="00BF1B42" w:rsidRDefault="00BF1B42" w:rsidP="00BF1B42">
      <w:pPr>
        <w:shd w:val="clear" w:color="auto" w:fill="FFFFFF"/>
        <w:spacing w:after="0" w:line="288" w:lineRule="atLeast"/>
        <w:textAlignment w:val="baseline"/>
        <w:outlineLvl w:val="3"/>
        <w:rPr>
          <w:rFonts w:ascii="inherit" w:eastAsia="Times New Roman" w:hAnsi="inherit" w:cs="Times New Roman"/>
          <w:color w:val="433C3A"/>
          <w:sz w:val="30"/>
          <w:szCs w:val="30"/>
        </w:rPr>
      </w:pPr>
      <w:r w:rsidRPr="00BF1B42">
        <w:rPr>
          <w:rFonts w:ascii="inherit" w:eastAsia="Times New Roman" w:hAnsi="inherit" w:cs="Times New Roman"/>
          <w:b/>
          <w:bCs/>
          <w:color w:val="433C3A"/>
          <w:sz w:val="30"/>
          <w:szCs w:val="30"/>
          <w:bdr w:val="none" w:sz="0" w:space="0" w:color="auto" w:frame="1"/>
        </w:rPr>
        <w:t>To help you decide if you should apply to be a Master Gardener, ask yourself these questions:</w:t>
      </w:r>
    </w:p>
    <w:p w:rsidR="00BF1B42" w:rsidRPr="00BF1B42" w:rsidRDefault="00BF1B42" w:rsidP="00BF1B42">
      <w:pPr>
        <w:shd w:val="clear" w:color="auto" w:fill="FFFFFF"/>
        <w:spacing w:after="0" w:line="360" w:lineRule="atLeast"/>
        <w:textAlignment w:val="baseline"/>
        <w:rPr>
          <w:rFonts w:ascii="inherit" w:eastAsia="Times New Roman" w:hAnsi="inherit" w:cs="Times New Roman"/>
          <w:i/>
          <w:iCs/>
          <w:color w:val="433C3A"/>
          <w:sz w:val="26"/>
          <w:szCs w:val="26"/>
        </w:rPr>
      </w:pPr>
      <w:r w:rsidRPr="00BF1B42">
        <w:rPr>
          <w:rFonts w:ascii="inherit" w:eastAsia="Times New Roman" w:hAnsi="inherit" w:cs="Times New Roman"/>
          <w:i/>
          <w:iCs/>
          <w:color w:val="433C3A"/>
          <w:sz w:val="26"/>
          <w:szCs w:val="26"/>
        </w:rPr>
        <w:t>— Do I want to learn more about the culture and maintenance of many types of plants?</w:t>
      </w:r>
      <w:r w:rsidRPr="00BF1B42">
        <w:rPr>
          <w:rFonts w:ascii="inherit" w:eastAsia="Times New Roman" w:hAnsi="inherit" w:cs="Times New Roman"/>
          <w:i/>
          <w:iCs/>
          <w:color w:val="433C3A"/>
          <w:sz w:val="26"/>
          <w:szCs w:val="26"/>
        </w:rPr>
        <w:br/>
        <w:t>— Am I eager to participate in a practical and intense training program?</w:t>
      </w:r>
      <w:r w:rsidRPr="00BF1B42">
        <w:rPr>
          <w:rFonts w:ascii="inherit" w:eastAsia="Times New Roman" w:hAnsi="inherit" w:cs="Times New Roman"/>
          <w:i/>
          <w:iCs/>
          <w:color w:val="433C3A"/>
          <w:sz w:val="26"/>
          <w:szCs w:val="26"/>
        </w:rPr>
        <w:br/>
        <w:t>— Do I look forward to sharing my knowledge with people in my community?</w:t>
      </w:r>
      <w:r w:rsidRPr="00BF1B42">
        <w:rPr>
          <w:rFonts w:ascii="inherit" w:eastAsia="Times New Roman" w:hAnsi="inherit" w:cs="Times New Roman"/>
          <w:i/>
          <w:iCs/>
          <w:color w:val="433C3A"/>
          <w:sz w:val="26"/>
          <w:szCs w:val="26"/>
        </w:rPr>
        <w:br/>
        <w:t>— Do I have enough time to attend training and to complete the volunteer service?</w:t>
      </w:r>
    </w:p>
    <w:p w:rsidR="00BF1B42" w:rsidRPr="00BF1B42" w:rsidRDefault="00BF1B42" w:rsidP="00BF1B42">
      <w:pPr>
        <w:shd w:val="clear" w:color="auto" w:fill="FFFFFF"/>
        <w:spacing w:before="300" w:after="300" w:line="360" w:lineRule="atLeast"/>
        <w:textAlignment w:val="baseline"/>
        <w:rPr>
          <w:rFonts w:ascii="inherit" w:eastAsia="Times New Roman" w:hAnsi="inherit" w:cs="Times New Roman"/>
          <w:color w:val="433C3A"/>
          <w:sz w:val="26"/>
          <w:szCs w:val="26"/>
        </w:rPr>
      </w:pPr>
      <w:r w:rsidRPr="00BF1B42">
        <w:rPr>
          <w:rFonts w:ascii="inherit" w:eastAsia="Times New Roman" w:hAnsi="inherit" w:cs="Times New Roman"/>
          <w:color w:val="433C3A"/>
          <w:sz w:val="26"/>
          <w:szCs w:val="26"/>
        </w:rPr>
        <w:t>If you answered yes to these questions, the Master Gardener program could be for you.</w:t>
      </w:r>
    </w:p>
    <w:p w:rsidR="00BF1B42" w:rsidRPr="00BF1B42" w:rsidRDefault="00BF1B42" w:rsidP="00BF1B42">
      <w:pPr>
        <w:shd w:val="clear" w:color="auto" w:fill="FFFFFF"/>
        <w:spacing w:after="0" w:line="288" w:lineRule="atLeast"/>
        <w:jc w:val="right"/>
        <w:textAlignment w:val="baseline"/>
        <w:outlineLvl w:val="0"/>
        <w:rPr>
          <w:rFonts w:ascii="inherit" w:eastAsia="Times New Roman" w:hAnsi="inherit" w:cs="Times New Roman"/>
          <w:color w:val="433C3A"/>
          <w:kern w:val="36"/>
          <w:sz w:val="48"/>
          <w:szCs w:val="48"/>
        </w:rPr>
      </w:pPr>
    </w:p>
    <w:p w:rsidR="00BF1B42" w:rsidRPr="00BF1B42" w:rsidRDefault="00BF1B42" w:rsidP="00BF1B42">
      <w:pPr>
        <w:shd w:val="clear" w:color="auto" w:fill="FFFFFF"/>
        <w:spacing w:after="0" w:line="288" w:lineRule="atLeast"/>
        <w:textAlignment w:val="baseline"/>
        <w:outlineLvl w:val="0"/>
        <w:rPr>
          <w:rFonts w:ascii="inherit" w:eastAsia="Times New Roman" w:hAnsi="inherit" w:cs="Times New Roman"/>
          <w:color w:val="433C3A"/>
          <w:kern w:val="36"/>
          <w:sz w:val="48"/>
          <w:szCs w:val="48"/>
        </w:rPr>
      </w:pPr>
      <w:r w:rsidRPr="00BF1B42">
        <w:rPr>
          <w:rFonts w:ascii="inherit" w:eastAsia="Times New Roman" w:hAnsi="inherit" w:cs="Times New Roman"/>
          <w:color w:val="000080"/>
          <w:kern w:val="36"/>
          <w:sz w:val="48"/>
          <w:szCs w:val="48"/>
          <w:bdr w:val="none" w:sz="0" w:space="0" w:color="auto" w:frame="1"/>
        </w:rPr>
        <w:lastRenderedPageBreak/>
        <w:t>Volunteer Commitment</w:t>
      </w:r>
      <w:r w:rsidRPr="00BF1B42">
        <w:rPr>
          <w:rFonts w:ascii="inherit" w:eastAsia="Times New Roman" w:hAnsi="inherit" w:cs="Times New Roman"/>
          <w:color w:val="433C3A"/>
          <w:kern w:val="36"/>
          <w:sz w:val="48"/>
          <w:szCs w:val="48"/>
        </w:rPr>
        <w:br/>
      </w:r>
    </w:p>
    <w:p w:rsidR="00BF1B42" w:rsidRPr="00BF1B42" w:rsidRDefault="00BF1B42" w:rsidP="00BF1B42">
      <w:pPr>
        <w:shd w:val="clear" w:color="auto" w:fill="FFFFFF"/>
        <w:spacing w:after="0" w:line="288" w:lineRule="atLeast"/>
        <w:textAlignment w:val="baseline"/>
        <w:outlineLvl w:val="3"/>
        <w:rPr>
          <w:rFonts w:ascii="inherit" w:eastAsia="Times New Roman" w:hAnsi="inherit" w:cs="Times New Roman"/>
          <w:color w:val="433C3A"/>
          <w:sz w:val="30"/>
          <w:szCs w:val="30"/>
        </w:rPr>
      </w:pPr>
      <w:r w:rsidRPr="00BF1B42">
        <w:rPr>
          <w:rFonts w:ascii="inherit" w:eastAsia="Times New Roman" w:hAnsi="inherit" w:cs="Times New Roman"/>
          <w:color w:val="433C3A"/>
          <w:sz w:val="30"/>
          <w:szCs w:val="30"/>
        </w:rPr>
        <w:t>In exchange for training, participants are asked to volunteer time to their County Extension program.</w:t>
      </w:r>
    </w:p>
    <w:p w:rsidR="00BF1B42" w:rsidRPr="00BF1B42" w:rsidRDefault="00BF1B42" w:rsidP="00BF1B42">
      <w:pPr>
        <w:shd w:val="clear" w:color="auto" w:fill="FFFFFF"/>
        <w:spacing w:before="300" w:after="300" w:line="360" w:lineRule="atLeast"/>
        <w:textAlignment w:val="baseline"/>
        <w:rPr>
          <w:rFonts w:ascii="inherit" w:eastAsia="Times New Roman" w:hAnsi="inherit" w:cs="Times New Roman"/>
          <w:color w:val="433C3A"/>
          <w:sz w:val="26"/>
          <w:szCs w:val="26"/>
        </w:rPr>
      </w:pPr>
      <w:r w:rsidRPr="00BF1B42">
        <w:rPr>
          <w:rFonts w:ascii="inherit" w:eastAsia="Times New Roman" w:hAnsi="inherit" w:cs="Times New Roman"/>
          <w:color w:val="433C3A"/>
          <w:sz w:val="26"/>
          <w:szCs w:val="26"/>
        </w:rPr>
        <w:t>The type of service done by Master Gardeners varies according to community needs, and the abilities and interests of the Master Gardeners. Some Master Gardeners answer telephone requests for information related to gardening. Others staff plant clinics or displays in shopping malls or community centers. Master Gardeners may speak to local groups and conduct workshops. They may help establish community garden projects, work with 4-H youth, or assist their agent with news or radio releases related to gardening. The Master Gardener Coordinator in the County Extension office decides how volunteer time can be best utilized.</w:t>
      </w:r>
    </w:p>
    <w:p w:rsidR="00BF1B42" w:rsidRPr="00BF1B42" w:rsidRDefault="00BF1B42" w:rsidP="00BF1B42">
      <w:pPr>
        <w:shd w:val="clear" w:color="auto" w:fill="FFFFFF"/>
        <w:spacing w:before="300" w:after="300" w:line="360" w:lineRule="atLeast"/>
        <w:textAlignment w:val="baseline"/>
        <w:rPr>
          <w:rFonts w:ascii="inherit" w:eastAsia="Times New Roman" w:hAnsi="inherit" w:cs="Times New Roman"/>
          <w:color w:val="433C3A"/>
          <w:sz w:val="26"/>
          <w:szCs w:val="26"/>
        </w:rPr>
      </w:pPr>
      <w:r w:rsidRPr="00BF1B42">
        <w:rPr>
          <w:rFonts w:ascii="inherit" w:eastAsia="Times New Roman" w:hAnsi="inherit" w:cs="Times New Roman"/>
          <w:color w:val="433C3A"/>
          <w:sz w:val="26"/>
          <w:szCs w:val="26"/>
        </w:rPr>
        <w:t xml:space="preserve">Master Gardeners are representatives of the Texas </w:t>
      </w:r>
      <w:proofErr w:type="gramStart"/>
      <w:r w:rsidRPr="00BF1B42">
        <w:rPr>
          <w:rFonts w:ascii="inherit" w:eastAsia="Times New Roman" w:hAnsi="inherit" w:cs="Times New Roman"/>
          <w:color w:val="433C3A"/>
          <w:sz w:val="26"/>
          <w:szCs w:val="26"/>
        </w:rPr>
        <w:t>A&amp;M</w:t>
      </w:r>
      <w:proofErr w:type="gramEnd"/>
      <w:r w:rsidRPr="00BF1B42">
        <w:rPr>
          <w:rFonts w:ascii="inherit" w:eastAsia="Times New Roman" w:hAnsi="inherit" w:cs="Times New Roman"/>
          <w:color w:val="433C3A"/>
          <w:sz w:val="26"/>
          <w:szCs w:val="26"/>
        </w:rPr>
        <w:t xml:space="preserve"> </w:t>
      </w:r>
      <w:proofErr w:type="spellStart"/>
      <w:r w:rsidRPr="00BF1B42">
        <w:rPr>
          <w:rFonts w:ascii="inherit" w:eastAsia="Times New Roman" w:hAnsi="inherit" w:cs="Times New Roman"/>
          <w:color w:val="433C3A"/>
          <w:sz w:val="26"/>
          <w:szCs w:val="26"/>
        </w:rPr>
        <w:t>AgriLife</w:t>
      </w:r>
      <w:proofErr w:type="spellEnd"/>
      <w:r w:rsidRPr="00BF1B42">
        <w:rPr>
          <w:rFonts w:ascii="inherit" w:eastAsia="Times New Roman" w:hAnsi="inherit" w:cs="Times New Roman"/>
          <w:color w:val="433C3A"/>
          <w:sz w:val="26"/>
          <w:szCs w:val="26"/>
        </w:rPr>
        <w:t xml:space="preserve"> Extension Service. In all volunteer work related to the program, Master Gardeners follow the research-based recommendations of Texas </w:t>
      </w:r>
      <w:proofErr w:type="gramStart"/>
      <w:r w:rsidRPr="00BF1B42">
        <w:rPr>
          <w:rFonts w:ascii="inherit" w:eastAsia="Times New Roman" w:hAnsi="inherit" w:cs="Times New Roman"/>
          <w:color w:val="433C3A"/>
          <w:sz w:val="26"/>
          <w:szCs w:val="26"/>
        </w:rPr>
        <w:t>A&amp;M</w:t>
      </w:r>
      <w:proofErr w:type="gramEnd"/>
      <w:r w:rsidRPr="00BF1B42">
        <w:rPr>
          <w:rFonts w:ascii="inherit" w:eastAsia="Times New Roman" w:hAnsi="inherit" w:cs="Times New Roman"/>
          <w:color w:val="433C3A"/>
          <w:sz w:val="26"/>
          <w:szCs w:val="26"/>
        </w:rPr>
        <w:t xml:space="preserve"> </w:t>
      </w:r>
      <w:proofErr w:type="spellStart"/>
      <w:r w:rsidRPr="00BF1B42">
        <w:rPr>
          <w:rFonts w:ascii="inherit" w:eastAsia="Times New Roman" w:hAnsi="inherit" w:cs="Times New Roman"/>
          <w:color w:val="433C3A"/>
          <w:sz w:val="26"/>
          <w:szCs w:val="26"/>
        </w:rPr>
        <w:t>AgriLife</w:t>
      </w:r>
      <w:proofErr w:type="spellEnd"/>
      <w:r w:rsidRPr="00BF1B42">
        <w:rPr>
          <w:rFonts w:ascii="inherit" w:eastAsia="Times New Roman" w:hAnsi="inherit" w:cs="Times New Roman"/>
          <w:color w:val="433C3A"/>
          <w:sz w:val="26"/>
          <w:szCs w:val="26"/>
        </w:rPr>
        <w:t xml:space="preserve"> Extension. The title of “Texas Master Gardener” can be used by volunteers only when engaged in Extension-sponsored activities.</w:t>
      </w:r>
    </w:p>
    <w:p w:rsidR="00BF1B42" w:rsidRPr="00BF1B42" w:rsidRDefault="00BF1B42" w:rsidP="00BF1B42">
      <w:pPr>
        <w:shd w:val="clear" w:color="auto" w:fill="FFFFFF"/>
        <w:spacing w:after="0" w:line="360" w:lineRule="atLeast"/>
        <w:jc w:val="right"/>
        <w:textAlignment w:val="baseline"/>
        <w:rPr>
          <w:rFonts w:ascii="inherit" w:eastAsia="Times New Roman" w:hAnsi="inherit" w:cs="Times New Roman"/>
          <w:color w:val="433C3A"/>
          <w:sz w:val="26"/>
          <w:szCs w:val="26"/>
        </w:rPr>
      </w:pPr>
    </w:p>
    <w:p w:rsidR="00BF1B42" w:rsidRPr="00BF1B42" w:rsidRDefault="00BF1B42" w:rsidP="00BF1B42">
      <w:pPr>
        <w:shd w:val="clear" w:color="auto" w:fill="FFFFFF"/>
        <w:spacing w:after="0" w:line="288" w:lineRule="atLeast"/>
        <w:textAlignment w:val="baseline"/>
        <w:outlineLvl w:val="0"/>
        <w:rPr>
          <w:rFonts w:ascii="inherit" w:eastAsia="Times New Roman" w:hAnsi="inherit" w:cs="Times New Roman"/>
          <w:color w:val="433C3A"/>
          <w:kern w:val="36"/>
          <w:sz w:val="48"/>
          <w:szCs w:val="48"/>
        </w:rPr>
      </w:pPr>
      <w:r w:rsidRPr="00BF1B42">
        <w:rPr>
          <w:rFonts w:ascii="inherit" w:eastAsia="Times New Roman" w:hAnsi="inherit" w:cs="Times New Roman"/>
          <w:color w:val="000080"/>
          <w:kern w:val="36"/>
          <w:sz w:val="48"/>
          <w:szCs w:val="48"/>
          <w:bdr w:val="none" w:sz="0" w:space="0" w:color="auto" w:frame="1"/>
        </w:rPr>
        <w:t>Qualifications</w:t>
      </w:r>
    </w:p>
    <w:p w:rsidR="00BF1B42" w:rsidRPr="00BF1B42" w:rsidRDefault="00BF1B42" w:rsidP="00BF1B42">
      <w:pPr>
        <w:shd w:val="clear" w:color="auto" w:fill="FFFFFF"/>
        <w:spacing w:after="0" w:line="288" w:lineRule="atLeast"/>
        <w:textAlignment w:val="baseline"/>
        <w:outlineLvl w:val="3"/>
        <w:rPr>
          <w:rFonts w:ascii="inherit" w:eastAsia="Times New Roman" w:hAnsi="inherit" w:cs="Times New Roman"/>
          <w:color w:val="433C3A"/>
          <w:sz w:val="30"/>
          <w:szCs w:val="30"/>
        </w:rPr>
      </w:pPr>
      <w:r w:rsidRPr="00BF1B42">
        <w:rPr>
          <w:rFonts w:ascii="inherit" w:eastAsia="Times New Roman" w:hAnsi="inherit" w:cs="Times New Roman"/>
          <w:color w:val="433C3A"/>
          <w:sz w:val="30"/>
          <w:szCs w:val="30"/>
        </w:rPr>
        <w:t>Qualifications for the Master Gardener Program include:</w:t>
      </w:r>
    </w:p>
    <w:p w:rsidR="00BF1B42" w:rsidRPr="00BF1B42" w:rsidRDefault="00BF1B42" w:rsidP="00BF1B42">
      <w:pPr>
        <w:numPr>
          <w:ilvl w:val="0"/>
          <w:numId w:val="1"/>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Basic gardening interest and knowledge</w:t>
      </w:r>
    </w:p>
    <w:p w:rsidR="00BF1B42" w:rsidRPr="00BF1B42" w:rsidRDefault="00BF1B42" w:rsidP="00BF1B42">
      <w:pPr>
        <w:numPr>
          <w:ilvl w:val="0"/>
          <w:numId w:val="1"/>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Enthusiasm for acquiring and sharing horticulture knowledge and skills</w:t>
      </w:r>
    </w:p>
    <w:p w:rsidR="00BF1B42" w:rsidRPr="00BF1B42" w:rsidRDefault="00BF1B42" w:rsidP="00BF1B42">
      <w:pPr>
        <w:numPr>
          <w:ilvl w:val="0"/>
          <w:numId w:val="1"/>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Ability to relate unbiased, research-based information to the public</w:t>
      </w:r>
    </w:p>
    <w:p w:rsidR="00BF1B42" w:rsidRPr="00BF1B42" w:rsidRDefault="00BF1B42" w:rsidP="00BF1B42">
      <w:pPr>
        <w:numPr>
          <w:ilvl w:val="0"/>
          <w:numId w:val="1"/>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Ability to learn (or re-learn) new information, some of which is practically applied information and some fundamental, scientific principles</w:t>
      </w:r>
    </w:p>
    <w:p w:rsidR="00BF1B42" w:rsidRPr="00BF1B42" w:rsidRDefault="00BF1B42" w:rsidP="00BF1B42">
      <w:pPr>
        <w:numPr>
          <w:ilvl w:val="0"/>
          <w:numId w:val="1"/>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Ability to attend classes, pass an exam, showing mastery of a wide range of topics</w:t>
      </w:r>
    </w:p>
    <w:p w:rsidR="00BF1B42" w:rsidRPr="00BF1B42" w:rsidRDefault="00BF1B42" w:rsidP="00BF1B42">
      <w:pPr>
        <w:numPr>
          <w:ilvl w:val="0"/>
          <w:numId w:val="1"/>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Willingness, commitment and time to volunteer</w:t>
      </w:r>
    </w:p>
    <w:p w:rsidR="00BF1B42" w:rsidRPr="00BF1B42" w:rsidRDefault="00BF1B42" w:rsidP="00BF1B42">
      <w:pPr>
        <w:numPr>
          <w:ilvl w:val="0"/>
          <w:numId w:val="1"/>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 xml:space="preserve">Understanding Texas </w:t>
      </w:r>
      <w:proofErr w:type="spellStart"/>
      <w:r w:rsidRPr="00BF1B42">
        <w:rPr>
          <w:rFonts w:ascii="Verdana" w:eastAsia="Times New Roman" w:hAnsi="Verdana" w:cs="Times New Roman"/>
          <w:color w:val="433C3A"/>
          <w:sz w:val="20"/>
          <w:szCs w:val="20"/>
        </w:rPr>
        <w:t>AgriLife</w:t>
      </w:r>
      <w:proofErr w:type="spellEnd"/>
      <w:r w:rsidRPr="00BF1B42">
        <w:rPr>
          <w:rFonts w:ascii="Verdana" w:eastAsia="Times New Roman" w:hAnsi="Verdana" w:cs="Times New Roman"/>
          <w:color w:val="433C3A"/>
          <w:sz w:val="20"/>
          <w:szCs w:val="20"/>
        </w:rPr>
        <w:t xml:space="preserve"> Extension’s educational mission</w:t>
      </w:r>
    </w:p>
    <w:p w:rsidR="00BF1B42" w:rsidRPr="00BF1B42" w:rsidRDefault="00BF1B42" w:rsidP="00BF1B42">
      <w:pPr>
        <w:shd w:val="clear" w:color="auto" w:fill="FFFFFF"/>
        <w:spacing w:after="0" w:line="288" w:lineRule="atLeast"/>
        <w:textAlignment w:val="baseline"/>
        <w:outlineLvl w:val="0"/>
        <w:rPr>
          <w:rFonts w:ascii="inherit" w:eastAsia="Times New Roman" w:hAnsi="inherit" w:cs="Times New Roman"/>
          <w:color w:val="433C3A"/>
          <w:kern w:val="36"/>
          <w:sz w:val="48"/>
          <w:szCs w:val="48"/>
        </w:rPr>
      </w:pPr>
      <w:r w:rsidRPr="00BF1B42">
        <w:rPr>
          <w:rFonts w:ascii="inherit" w:eastAsia="Times New Roman" w:hAnsi="inherit" w:cs="Times New Roman"/>
          <w:color w:val="000080"/>
          <w:kern w:val="36"/>
          <w:sz w:val="48"/>
          <w:szCs w:val="48"/>
          <w:bdr w:val="none" w:sz="0" w:space="0" w:color="auto" w:frame="1"/>
        </w:rPr>
        <w:lastRenderedPageBreak/>
        <w:t>Benefits</w:t>
      </w:r>
    </w:p>
    <w:p w:rsidR="00BF1B42" w:rsidRPr="00BF1B42" w:rsidRDefault="00BF1B42" w:rsidP="00BF1B42">
      <w:pPr>
        <w:shd w:val="clear" w:color="auto" w:fill="FFFFFF"/>
        <w:spacing w:after="0" w:line="288" w:lineRule="atLeast"/>
        <w:textAlignment w:val="baseline"/>
        <w:outlineLvl w:val="3"/>
        <w:rPr>
          <w:rFonts w:ascii="inherit" w:eastAsia="Times New Roman" w:hAnsi="inherit" w:cs="Times New Roman"/>
          <w:color w:val="433C3A"/>
          <w:sz w:val="30"/>
          <w:szCs w:val="30"/>
        </w:rPr>
      </w:pPr>
      <w:r w:rsidRPr="00BF1B42">
        <w:rPr>
          <w:rFonts w:ascii="inherit" w:eastAsia="Times New Roman" w:hAnsi="inherit" w:cs="Times New Roman"/>
          <w:color w:val="433C3A"/>
          <w:sz w:val="30"/>
          <w:szCs w:val="30"/>
        </w:rPr>
        <w:t>Benefits of becoming a Master Gardener include:</w:t>
      </w:r>
    </w:p>
    <w:p w:rsidR="00BF1B42" w:rsidRPr="00BF1B42" w:rsidRDefault="00BF1B42" w:rsidP="00BF1B42">
      <w:pPr>
        <w:numPr>
          <w:ilvl w:val="0"/>
          <w:numId w:val="2"/>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 xml:space="preserve">Satisfaction of serving your community to extend the educational mission of the Texas A&amp;M </w:t>
      </w:r>
      <w:proofErr w:type="spellStart"/>
      <w:r w:rsidRPr="00BF1B42">
        <w:rPr>
          <w:rFonts w:ascii="Verdana" w:eastAsia="Times New Roman" w:hAnsi="Verdana" w:cs="Times New Roman"/>
          <w:color w:val="433C3A"/>
          <w:sz w:val="20"/>
          <w:szCs w:val="20"/>
        </w:rPr>
        <w:t>AgriLife</w:t>
      </w:r>
      <w:proofErr w:type="spellEnd"/>
      <w:r w:rsidRPr="00BF1B42">
        <w:rPr>
          <w:rFonts w:ascii="Verdana" w:eastAsia="Times New Roman" w:hAnsi="Verdana" w:cs="Times New Roman"/>
          <w:color w:val="433C3A"/>
          <w:sz w:val="20"/>
          <w:szCs w:val="20"/>
        </w:rPr>
        <w:t xml:space="preserve"> Extension Service</w:t>
      </w:r>
    </w:p>
    <w:p w:rsidR="00BF1B42" w:rsidRPr="00BF1B42" w:rsidRDefault="00BF1B42" w:rsidP="00BF1B42">
      <w:pPr>
        <w:numPr>
          <w:ilvl w:val="0"/>
          <w:numId w:val="2"/>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Interaction with people in your communi</w:t>
      </w:r>
      <w:r w:rsidR="007175C2">
        <w:rPr>
          <w:rFonts w:ascii="Verdana" w:eastAsia="Times New Roman" w:hAnsi="Verdana" w:cs="Times New Roman"/>
          <w:color w:val="433C3A"/>
          <w:sz w:val="20"/>
          <w:szCs w:val="20"/>
        </w:rPr>
        <w:t>ty with similar interests and ta</w:t>
      </w:r>
      <w:r w:rsidRPr="00BF1B42">
        <w:rPr>
          <w:rFonts w:ascii="Verdana" w:eastAsia="Times New Roman" w:hAnsi="Verdana" w:cs="Times New Roman"/>
          <w:color w:val="433C3A"/>
          <w:sz w:val="20"/>
          <w:szCs w:val="20"/>
        </w:rPr>
        <w:t>lents in gardening and landscaping</w:t>
      </w:r>
    </w:p>
    <w:p w:rsidR="00BF1B42" w:rsidRPr="00BF1B42" w:rsidRDefault="00BF1B42" w:rsidP="00BF1B42">
      <w:pPr>
        <w:numPr>
          <w:ilvl w:val="0"/>
          <w:numId w:val="2"/>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Deeper understanding of the science and art of horticulture and its applied sciences</w:t>
      </w:r>
    </w:p>
    <w:p w:rsidR="00BF1B42" w:rsidRPr="00BF1B42" w:rsidRDefault="00BF1B42" w:rsidP="00BF1B42">
      <w:pPr>
        <w:shd w:val="clear" w:color="auto" w:fill="FFFFFF"/>
        <w:spacing w:after="0" w:line="360" w:lineRule="atLeast"/>
        <w:jc w:val="right"/>
        <w:textAlignment w:val="baseline"/>
        <w:rPr>
          <w:rFonts w:ascii="inherit" w:eastAsia="Times New Roman" w:hAnsi="inherit" w:cs="Times New Roman"/>
          <w:color w:val="433C3A"/>
          <w:sz w:val="26"/>
          <w:szCs w:val="26"/>
        </w:rPr>
      </w:pPr>
    </w:p>
    <w:p w:rsidR="00BF1B42" w:rsidRPr="00BF1B42" w:rsidRDefault="00BF1B42" w:rsidP="00BF1B42">
      <w:pPr>
        <w:shd w:val="clear" w:color="auto" w:fill="FFFFFF"/>
        <w:spacing w:after="0" w:line="288" w:lineRule="atLeast"/>
        <w:textAlignment w:val="baseline"/>
        <w:outlineLvl w:val="0"/>
        <w:rPr>
          <w:rFonts w:ascii="inherit" w:eastAsia="Times New Roman" w:hAnsi="inherit" w:cs="Times New Roman"/>
          <w:color w:val="433C3A"/>
          <w:kern w:val="36"/>
          <w:sz w:val="48"/>
          <w:szCs w:val="48"/>
        </w:rPr>
      </w:pPr>
      <w:r w:rsidRPr="00BF1B42">
        <w:rPr>
          <w:rFonts w:ascii="inherit" w:eastAsia="Times New Roman" w:hAnsi="inherit" w:cs="Times New Roman"/>
          <w:color w:val="000080"/>
          <w:kern w:val="36"/>
          <w:sz w:val="48"/>
          <w:szCs w:val="48"/>
          <w:bdr w:val="none" w:sz="0" w:space="0" w:color="auto" w:frame="1"/>
        </w:rPr>
        <w:t>Training</w:t>
      </w:r>
    </w:p>
    <w:p w:rsidR="00BF1B42" w:rsidRPr="00BF1B42" w:rsidRDefault="00BF1B42" w:rsidP="00BF1B42">
      <w:pPr>
        <w:shd w:val="clear" w:color="auto" w:fill="FFFFFF"/>
        <w:spacing w:after="0" w:line="288" w:lineRule="atLeast"/>
        <w:textAlignment w:val="baseline"/>
        <w:outlineLvl w:val="3"/>
        <w:rPr>
          <w:rFonts w:ascii="inherit" w:eastAsia="Times New Roman" w:hAnsi="inherit" w:cs="Times New Roman"/>
          <w:color w:val="433C3A"/>
          <w:sz w:val="30"/>
          <w:szCs w:val="30"/>
        </w:rPr>
      </w:pPr>
      <w:r w:rsidRPr="00BF1B42">
        <w:rPr>
          <w:rFonts w:ascii="inherit" w:eastAsia="Times New Roman" w:hAnsi="inherit" w:cs="Times New Roman"/>
          <w:color w:val="433C3A"/>
          <w:sz w:val="30"/>
          <w:szCs w:val="30"/>
        </w:rPr>
        <w:t xml:space="preserve">If accepted into the Master Gardener program, you will attend a Master Gardener training course. Classes are taught by Texas </w:t>
      </w:r>
      <w:proofErr w:type="gramStart"/>
      <w:r w:rsidRPr="00BF1B42">
        <w:rPr>
          <w:rFonts w:ascii="inherit" w:eastAsia="Times New Roman" w:hAnsi="inherit" w:cs="Times New Roman"/>
          <w:color w:val="433C3A"/>
          <w:sz w:val="30"/>
          <w:szCs w:val="30"/>
        </w:rPr>
        <w:t>A&amp;M</w:t>
      </w:r>
      <w:proofErr w:type="gramEnd"/>
      <w:r w:rsidRPr="00BF1B42">
        <w:rPr>
          <w:rFonts w:ascii="inherit" w:eastAsia="Times New Roman" w:hAnsi="inherit" w:cs="Times New Roman"/>
          <w:color w:val="433C3A"/>
          <w:sz w:val="30"/>
          <w:szCs w:val="30"/>
        </w:rPr>
        <w:t xml:space="preserve"> </w:t>
      </w:r>
      <w:proofErr w:type="spellStart"/>
      <w:r w:rsidRPr="00BF1B42">
        <w:rPr>
          <w:rFonts w:ascii="inherit" w:eastAsia="Times New Roman" w:hAnsi="inherit" w:cs="Times New Roman"/>
          <w:color w:val="433C3A"/>
          <w:sz w:val="30"/>
          <w:szCs w:val="30"/>
        </w:rPr>
        <w:t>AgriLife</w:t>
      </w:r>
      <w:proofErr w:type="spellEnd"/>
      <w:r w:rsidRPr="00BF1B42">
        <w:rPr>
          <w:rFonts w:ascii="inherit" w:eastAsia="Times New Roman" w:hAnsi="inherit" w:cs="Times New Roman"/>
          <w:color w:val="433C3A"/>
          <w:sz w:val="30"/>
          <w:szCs w:val="30"/>
        </w:rPr>
        <w:t xml:space="preserve"> Extension Service specialists, staff, and local experts.</w:t>
      </w:r>
    </w:p>
    <w:p w:rsidR="00BF1B42" w:rsidRPr="00BF1B42" w:rsidRDefault="00BF1B42" w:rsidP="00BF1B42">
      <w:pPr>
        <w:shd w:val="clear" w:color="auto" w:fill="FFFFFF"/>
        <w:spacing w:before="300" w:after="300" w:line="360" w:lineRule="atLeast"/>
        <w:textAlignment w:val="baseline"/>
        <w:rPr>
          <w:rFonts w:ascii="inherit" w:eastAsia="Times New Roman" w:hAnsi="inherit" w:cs="Times New Roman"/>
          <w:color w:val="433C3A"/>
          <w:sz w:val="26"/>
          <w:szCs w:val="26"/>
        </w:rPr>
      </w:pPr>
      <w:r w:rsidRPr="00BF1B42">
        <w:rPr>
          <w:rFonts w:ascii="inherit" w:eastAsia="Times New Roman" w:hAnsi="inherit" w:cs="Times New Roman"/>
          <w:color w:val="433C3A"/>
          <w:sz w:val="26"/>
          <w:szCs w:val="26"/>
        </w:rPr>
        <w:t>Th</w:t>
      </w:r>
      <w:r w:rsidR="007175C2">
        <w:rPr>
          <w:rFonts w:ascii="inherit" w:eastAsia="Times New Roman" w:hAnsi="inherit" w:cs="Times New Roman"/>
          <w:color w:val="433C3A"/>
          <w:sz w:val="26"/>
          <w:szCs w:val="26"/>
        </w:rPr>
        <w:t>e program offers 72</w:t>
      </w:r>
      <w:r w:rsidRPr="00BF1B42">
        <w:rPr>
          <w:rFonts w:ascii="inherit" w:eastAsia="Times New Roman" w:hAnsi="inherit" w:cs="Times New Roman"/>
          <w:color w:val="433C3A"/>
          <w:sz w:val="26"/>
          <w:szCs w:val="26"/>
        </w:rPr>
        <w:t xml:space="preserve"> hours of instruction. Topics may include:</w:t>
      </w:r>
    </w:p>
    <w:p w:rsidR="007175C2" w:rsidRDefault="00BF1B42" w:rsidP="00BF1B42">
      <w:pPr>
        <w:shd w:val="clear" w:color="auto" w:fill="FFFFFF"/>
        <w:spacing w:before="300" w:after="300" w:line="360" w:lineRule="atLeast"/>
        <w:textAlignment w:val="baseline"/>
        <w:rPr>
          <w:rFonts w:ascii="inherit" w:eastAsia="Times New Roman" w:hAnsi="inherit" w:cs="Times New Roman"/>
          <w:i/>
          <w:iCs/>
          <w:color w:val="433C3A"/>
          <w:sz w:val="26"/>
          <w:szCs w:val="26"/>
        </w:rPr>
      </w:pPr>
      <w:r w:rsidRPr="00BF1B42">
        <w:rPr>
          <w:rFonts w:ascii="inherit" w:eastAsia="Times New Roman" w:hAnsi="inherit" w:cs="Times New Roman"/>
          <w:i/>
          <w:iCs/>
          <w:color w:val="433C3A"/>
          <w:sz w:val="26"/>
          <w:szCs w:val="26"/>
        </w:rPr>
        <w:t>Botany &amp; Plant Physiology</w:t>
      </w:r>
      <w:r w:rsidRPr="00BF1B42">
        <w:rPr>
          <w:rFonts w:ascii="inherit" w:eastAsia="Times New Roman" w:hAnsi="inherit" w:cs="Times New Roman"/>
          <w:i/>
          <w:iCs/>
          <w:color w:val="433C3A"/>
          <w:sz w:val="26"/>
          <w:szCs w:val="26"/>
        </w:rPr>
        <w:br/>
        <w:t>Integrated Pest Management/Entomology</w:t>
      </w:r>
      <w:r w:rsidRPr="00BF1B42">
        <w:rPr>
          <w:rFonts w:ascii="inherit" w:eastAsia="Times New Roman" w:hAnsi="inherit" w:cs="Times New Roman"/>
          <w:i/>
          <w:iCs/>
          <w:color w:val="433C3A"/>
          <w:sz w:val="26"/>
          <w:szCs w:val="26"/>
        </w:rPr>
        <w:br/>
        <w:t>Plant Identification</w:t>
      </w:r>
      <w:r w:rsidRPr="00BF1B42">
        <w:rPr>
          <w:rFonts w:ascii="inherit" w:eastAsia="Times New Roman" w:hAnsi="inherit" w:cs="Times New Roman"/>
          <w:i/>
          <w:iCs/>
          <w:color w:val="433C3A"/>
          <w:sz w:val="26"/>
          <w:szCs w:val="26"/>
        </w:rPr>
        <w:br/>
        <w:t>Plant Pathology</w:t>
      </w:r>
      <w:r w:rsidRPr="00BF1B42">
        <w:rPr>
          <w:rFonts w:ascii="inherit" w:eastAsia="Times New Roman" w:hAnsi="inherit" w:cs="Times New Roman"/>
          <w:i/>
          <w:iCs/>
          <w:color w:val="433C3A"/>
          <w:sz w:val="26"/>
          <w:szCs w:val="26"/>
        </w:rPr>
        <w:br/>
      </w:r>
      <w:r w:rsidR="007175C2">
        <w:rPr>
          <w:rFonts w:ascii="inherit" w:eastAsia="Times New Roman" w:hAnsi="inherit" w:cs="Times New Roman"/>
          <w:i/>
          <w:iCs/>
          <w:color w:val="433C3A"/>
          <w:sz w:val="26"/>
          <w:szCs w:val="26"/>
        </w:rPr>
        <w:t xml:space="preserve">Organic Gardening </w:t>
      </w:r>
      <w:r w:rsidRPr="00BF1B42">
        <w:rPr>
          <w:rFonts w:ascii="inherit" w:eastAsia="Times New Roman" w:hAnsi="inherit" w:cs="Times New Roman"/>
          <w:i/>
          <w:iCs/>
          <w:color w:val="433C3A"/>
          <w:sz w:val="26"/>
          <w:szCs w:val="26"/>
        </w:rPr>
        <w:br/>
        <w:t>Perennials/Annuals</w:t>
      </w:r>
      <w:r w:rsidRPr="00BF1B42">
        <w:rPr>
          <w:rFonts w:ascii="inherit" w:eastAsia="Times New Roman" w:hAnsi="inherit" w:cs="Times New Roman"/>
          <w:i/>
          <w:iCs/>
          <w:color w:val="433C3A"/>
          <w:sz w:val="26"/>
          <w:szCs w:val="26"/>
        </w:rPr>
        <w:br/>
      </w:r>
      <w:proofErr w:type="spellStart"/>
      <w:r w:rsidRPr="00BF1B42">
        <w:rPr>
          <w:rFonts w:ascii="inherit" w:eastAsia="Times New Roman" w:hAnsi="inherit" w:cs="Times New Roman"/>
          <w:i/>
          <w:iCs/>
          <w:color w:val="433C3A"/>
          <w:sz w:val="26"/>
          <w:szCs w:val="26"/>
        </w:rPr>
        <w:t>Turfgrass</w:t>
      </w:r>
      <w:proofErr w:type="spellEnd"/>
      <w:r w:rsidRPr="00BF1B42">
        <w:rPr>
          <w:rFonts w:ascii="inherit" w:eastAsia="Times New Roman" w:hAnsi="inherit" w:cs="Times New Roman"/>
          <w:i/>
          <w:iCs/>
          <w:color w:val="433C3A"/>
          <w:sz w:val="26"/>
          <w:szCs w:val="26"/>
        </w:rPr>
        <w:t xml:space="preserve"> Maintenance &amp; Diseases</w:t>
      </w:r>
      <w:r w:rsidRPr="00BF1B42">
        <w:rPr>
          <w:rFonts w:ascii="inherit" w:eastAsia="Times New Roman" w:hAnsi="inherit" w:cs="Times New Roman"/>
          <w:i/>
          <w:iCs/>
          <w:color w:val="433C3A"/>
          <w:sz w:val="26"/>
          <w:szCs w:val="26"/>
        </w:rPr>
        <w:br/>
      </w:r>
      <w:r w:rsidR="007175C2">
        <w:rPr>
          <w:rFonts w:ascii="inherit" w:eastAsia="Times New Roman" w:hAnsi="inherit" w:cs="Times New Roman"/>
          <w:i/>
          <w:iCs/>
          <w:color w:val="433C3A"/>
          <w:sz w:val="26"/>
          <w:szCs w:val="26"/>
        </w:rPr>
        <w:t>Earth Kind Roses</w:t>
      </w:r>
      <w:r w:rsidRPr="00BF1B42">
        <w:rPr>
          <w:rFonts w:ascii="inherit" w:eastAsia="Times New Roman" w:hAnsi="inherit" w:cs="Times New Roman"/>
          <w:i/>
          <w:iCs/>
          <w:color w:val="433C3A"/>
          <w:sz w:val="26"/>
          <w:szCs w:val="26"/>
        </w:rPr>
        <w:br/>
      </w:r>
      <w:r w:rsidR="007175C2">
        <w:rPr>
          <w:rFonts w:ascii="inherit" w:eastAsia="Times New Roman" w:hAnsi="inherit" w:cs="Times New Roman"/>
          <w:i/>
          <w:iCs/>
          <w:color w:val="433C3A"/>
          <w:sz w:val="26"/>
          <w:szCs w:val="26"/>
        </w:rPr>
        <w:t xml:space="preserve">Landscape and Design </w:t>
      </w:r>
      <w:r w:rsidRPr="00BF1B42">
        <w:rPr>
          <w:rFonts w:ascii="inherit" w:eastAsia="Times New Roman" w:hAnsi="inherit" w:cs="Times New Roman"/>
          <w:i/>
          <w:iCs/>
          <w:color w:val="433C3A"/>
          <w:sz w:val="26"/>
          <w:szCs w:val="26"/>
        </w:rPr>
        <w:br/>
      </w:r>
      <w:r w:rsidR="007175C2">
        <w:rPr>
          <w:rFonts w:ascii="inherit" w:eastAsia="Times New Roman" w:hAnsi="inherit" w:cs="Times New Roman"/>
          <w:i/>
          <w:iCs/>
          <w:color w:val="433C3A"/>
          <w:sz w:val="26"/>
          <w:szCs w:val="26"/>
        </w:rPr>
        <w:t xml:space="preserve">Rain Water Harvesting </w:t>
      </w:r>
      <w:r w:rsidRPr="00BF1B42">
        <w:rPr>
          <w:rFonts w:ascii="inherit" w:eastAsia="Times New Roman" w:hAnsi="inherit" w:cs="Times New Roman"/>
          <w:i/>
          <w:iCs/>
          <w:color w:val="433C3A"/>
          <w:sz w:val="26"/>
          <w:szCs w:val="26"/>
        </w:rPr>
        <w:br/>
        <w:t>Propagation</w:t>
      </w:r>
      <w:r w:rsidRPr="00BF1B42">
        <w:rPr>
          <w:rFonts w:ascii="inherit" w:eastAsia="Times New Roman" w:hAnsi="inherit" w:cs="Times New Roman"/>
          <w:i/>
          <w:iCs/>
          <w:color w:val="433C3A"/>
          <w:sz w:val="26"/>
          <w:szCs w:val="26"/>
        </w:rPr>
        <w:br/>
        <w:t>Water Conservation &amp; Quality</w:t>
      </w:r>
      <w:r w:rsidRPr="00BF1B42">
        <w:rPr>
          <w:rFonts w:ascii="inherit" w:eastAsia="Times New Roman" w:hAnsi="inherit" w:cs="Times New Roman"/>
          <w:i/>
          <w:iCs/>
          <w:color w:val="433C3A"/>
          <w:sz w:val="26"/>
          <w:szCs w:val="26"/>
        </w:rPr>
        <w:br/>
        <w:t>Herbs</w:t>
      </w:r>
      <w:r w:rsidRPr="00BF1B42">
        <w:rPr>
          <w:rFonts w:ascii="inherit" w:eastAsia="Times New Roman" w:hAnsi="inherit" w:cs="Times New Roman"/>
          <w:i/>
          <w:iCs/>
          <w:color w:val="433C3A"/>
          <w:sz w:val="26"/>
          <w:szCs w:val="26"/>
        </w:rPr>
        <w:br/>
        <w:t>Vegetables</w:t>
      </w:r>
      <w:r w:rsidRPr="00BF1B42">
        <w:rPr>
          <w:rFonts w:ascii="inherit" w:eastAsia="Times New Roman" w:hAnsi="inherit" w:cs="Times New Roman"/>
          <w:i/>
          <w:iCs/>
          <w:color w:val="433C3A"/>
          <w:sz w:val="26"/>
          <w:szCs w:val="26"/>
        </w:rPr>
        <w:br/>
      </w:r>
      <w:r w:rsidR="007175C2">
        <w:rPr>
          <w:rFonts w:ascii="inherit" w:eastAsia="Times New Roman" w:hAnsi="inherit" w:cs="Times New Roman"/>
          <w:i/>
          <w:iCs/>
          <w:color w:val="433C3A"/>
          <w:sz w:val="26"/>
          <w:szCs w:val="26"/>
        </w:rPr>
        <w:t xml:space="preserve">Urban Trees </w:t>
      </w:r>
    </w:p>
    <w:p w:rsidR="00BF1B42" w:rsidRPr="00BF1B42" w:rsidRDefault="007175C2" w:rsidP="00BF1B42">
      <w:pPr>
        <w:shd w:val="clear" w:color="auto" w:fill="FFFFFF"/>
        <w:spacing w:before="300" w:after="300" w:line="360" w:lineRule="atLeast"/>
        <w:textAlignment w:val="baseline"/>
        <w:rPr>
          <w:rFonts w:ascii="inherit" w:eastAsia="Times New Roman" w:hAnsi="inherit" w:cs="Times New Roman"/>
          <w:i/>
          <w:iCs/>
          <w:color w:val="433C3A"/>
          <w:sz w:val="26"/>
          <w:szCs w:val="26"/>
        </w:rPr>
      </w:pPr>
      <w:r>
        <w:rPr>
          <w:rFonts w:ascii="inherit" w:eastAsia="Times New Roman" w:hAnsi="inherit" w:cs="Times New Roman"/>
          <w:i/>
          <w:iCs/>
          <w:color w:val="433C3A"/>
          <w:sz w:val="26"/>
          <w:szCs w:val="26"/>
        </w:rPr>
        <w:lastRenderedPageBreak/>
        <w:t xml:space="preserve">Water Wise Shrubs </w:t>
      </w:r>
      <w:r w:rsidR="00BF1B42" w:rsidRPr="00BF1B42">
        <w:rPr>
          <w:rFonts w:ascii="inherit" w:eastAsia="Times New Roman" w:hAnsi="inherit" w:cs="Times New Roman"/>
          <w:i/>
          <w:iCs/>
          <w:color w:val="433C3A"/>
          <w:sz w:val="26"/>
          <w:szCs w:val="26"/>
        </w:rPr>
        <w:br/>
        <w:t>Soils/Composting</w:t>
      </w:r>
      <w:r w:rsidR="00BF1B42" w:rsidRPr="00BF1B42">
        <w:rPr>
          <w:rFonts w:ascii="inherit" w:eastAsia="Times New Roman" w:hAnsi="inherit" w:cs="Times New Roman"/>
          <w:i/>
          <w:iCs/>
          <w:color w:val="433C3A"/>
          <w:sz w:val="26"/>
          <w:szCs w:val="26"/>
        </w:rPr>
        <w:br/>
        <w:t>Fruits</w:t>
      </w:r>
      <w:r>
        <w:rPr>
          <w:rFonts w:ascii="inherit" w:eastAsia="Times New Roman" w:hAnsi="inherit" w:cs="Times New Roman"/>
          <w:i/>
          <w:iCs/>
          <w:color w:val="433C3A"/>
          <w:sz w:val="26"/>
          <w:szCs w:val="26"/>
        </w:rPr>
        <w:t xml:space="preserve">, Pecans and Berries </w:t>
      </w:r>
    </w:p>
    <w:p w:rsidR="00BF1B42" w:rsidRPr="00BF1B42" w:rsidRDefault="00BF1B42" w:rsidP="00BF1B42">
      <w:pPr>
        <w:shd w:val="clear" w:color="auto" w:fill="FFFFFF"/>
        <w:spacing w:after="0" w:line="288" w:lineRule="atLeast"/>
        <w:textAlignment w:val="baseline"/>
        <w:outlineLvl w:val="0"/>
        <w:rPr>
          <w:rFonts w:ascii="inherit" w:eastAsia="Times New Roman" w:hAnsi="inherit" w:cs="Times New Roman"/>
          <w:color w:val="433C3A"/>
          <w:kern w:val="36"/>
          <w:sz w:val="48"/>
          <w:szCs w:val="48"/>
        </w:rPr>
      </w:pPr>
      <w:r w:rsidRPr="00BF1B42">
        <w:rPr>
          <w:rFonts w:ascii="inherit" w:eastAsia="Times New Roman" w:hAnsi="inherit" w:cs="Times New Roman"/>
          <w:color w:val="000080"/>
          <w:kern w:val="36"/>
          <w:sz w:val="48"/>
          <w:szCs w:val="48"/>
          <w:bdr w:val="none" w:sz="0" w:space="0" w:color="auto" w:frame="1"/>
        </w:rPr>
        <w:t>What do Master Gardeners do?</w:t>
      </w:r>
    </w:p>
    <w:p w:rsidR="00BF1B42" w:rsidRPr="00BF1B42" w:rsidRDefault="007175C2" w:rsidP="00BF1B42">
      <w:pPr>
        <w:shd w:val="clear" w:color="auto" w:fill="FFFFFF"/>
        <w:spacing w:after="0" w:line="288" w:lineRule="atLeast"/>
        <w:textAlignment w:val="baseline"/>
        <w:outlineLvl w:val="3"/>
        <w:rPr>
          <w:rFonts w:ascii="inherit" w:eastAsia="Times New Roman" w:hAnsi="inherit" w:cs="Times New Roman"/>
          <w:color w:val="433C3A"/>
          <w:sz w:val="30"/>
          <w:szCs w:val="30"/>
        </w:rPr>
      </w:pPr>
      <w:r>
        <w:rPr>
          <w:rFonts w:ascii="inherit" w:eastAsia="Times New Roman" w:hAnsi="inherit" w:cs="Times New Roman"/>
          <w:color w:val="433C3A"/>
          <w:sz w:val="30"/>
          <w:szCs w:val="30"/>
        </w:rPr>
        <w:t>The Dallas</w:t>
      </w:r>
      <w:r w:rsidR="00BF1B42" w:rsidRPr="00BF1B42">
        <w:rPr>
          <w:rFonts w:ascii="inherit" w:eastAsia="Times New Roman" w:hAnsi="inherit" w:cs="Times New Roman"/>
          <w:color w:val="433C3A"/>
          <w:sz w:val="30"/>
          <w:szCs w:val="30"/>
        </w:rPr>
        <w:t xml:space="preserve"> County Master Gardeners assist the local County Extension Office:</w:t>
      </w:r>
    </w:p>
    <w:p w:rsidR="00BF1B42" w:rsidRPr="00BF1B42" w:rsidRDefault="00BF1B42" w:rsidP="00BF1B42">
      <w:pPr>
        <w:numPr>
          <w:ilvl w:val="0"/>
          <w:numId w:val="3"/>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Answering horticultural inquiries over the telephone</w:t>
      </w:r>
    </w:p>
    <w:p w:rsidR="00BF1B42" w:rsidRPr="00BF1B42" w:rsidRDefault="00BF1B42" w:rsidP="00BF1B42">
      <w:pPr>
        <w:numPr>
          <w:ilvl w:val="0"/>
          <w:numId w:val="3"/>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Giving educational talks to various groups</w:t>
      </w:r>
    </w:p>
    <w:p w:rsidR="00BF1B42" w:rsidRPr="00BF1B42" w:rsidRDefault="00BF1B42" w:rsidP="00BF1B42">
      <w:pPr>
        <w:numPr>
          <w:ilvl w:val="0"/>
          <w:numId w:val="3"/>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Introducing youth to gardening</w:t>
      </w:r>
    </w:p>
    <w:p w:rsidR="00BF1B42" w:rsidRPr="00BF1B42" w:rsidRDefault="00BF1B42" w:rsidP="00BF1B42">
      <w:pPr>
        <w:numPr>
          <w:ilvl w:val="0"/>
          <w:numId w:val="3"/>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Supporting 4-H and Youth Development programs</w:t>
      </w:r>
    </w:p>
    <w:p w:rsidR="00BF1B42" w:rsidRPr="00BF1B42" w:rsidRDefault="00BF1B42" w:rsidP="00BF1B42">
      <w:pPr>
        <w:numPr>
          <w:ilvl w:val="0"/>
          <w:numId w:val="3"/>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Presenting information at garden and trade events</w:t>
      </w:r>
    </w:p>
    <w:p w:rsidR="00BF1B42" w:rsidRPr="00BF1B42" w:rsidRDefault="00BF1B42" w:rsidP="00BF1B42">
      <w:pPr>
        <w:numPr>
          <w:ilvl w:val="0"/>
          <w:numId w:val="3"/>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Organizing educational programs and conferences</w:t>
      </w:r>
    </w:p>
    <w:p w:rsidR="00BF1B42" w:rsidRPr="00BF1B42" w:rsidRDefault="00BF1B42" w:rsidP="00BF1B42">
      <w:pPr>
        <w:numPr>
          <w:ilvl w:val="0"/>
          <w:numId w:val="3"/>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Creating and maintaining gardens which showcase plants for our area, new planting methods, composting and irrigation methods</w:t>
      </w:r>
    </w:p>
    <w:p w:rsidR="00BF1B42" w:rsidRPr="00BF1B42" w:rsidRDefault="00BF1B42" w:rsidP="00BF1B42">
      <w:pPr>
        <w:numPr>
          <w:ilvl w:val="0"/>
          <w:numId w:val="3"/>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Researching and answering inquiries</w:t>
      </w:r>
    </w:p>
    <w:p w:rsidR="00BF1B42" w:rsidRPr="00BF1B42" w:rsidRDefault="00BF1B42" w:rsidP="00BF1B42">
      <w:pPr>
        <w:numPr>
          <w:ilvl w:val="0"/>
          <w:numId w:val="3"/>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Writing articles about horticulture</w:t>
      </w:r>
    </w:p>
    <w:p w:rsidR="00BF1B42" w:rsidRPr="00BF1B42" w:rsidRDefault="00BF1B42" w:rsidP="00BF1B42">
      <w:pPr>
        <w:numPr>
          <w:ilvl w:val="0"/>
          <w:numId w:val="3"/>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BF1B42">
        <w:rPr>
          <w:rFonts w:ascii="Verdana" w:eastAsia="Times New Roman" w:hAnsi="Verdana" w:cs="Times New Roman"/>
          <w:color w:val="433C3A"/>
          <w:sz w:val="20"/>
          <w:szCs w:val="20"/>
        </w:rPr>
        <w:t>Increasing awareness of integrated pest management, water conservation and quality, and other environmental issues</w:t>
      </w:r>
    </w:p>
    <w:p w:rsidR="00BF1B42" w:rsidRPr="00BF1B42" w:rsidRDefault="00BF1B42" w:rsidP="00BF1B42">
      <w:pPr>
        <w:shd w:val="clear" w:color="auto" w:fill="FFFFFF"/>
        <w:spacing w:after="0" w:line="360" w:lineRule="atLeast"/>
        <w:jc w:val="right"/>
        <w:textAlignment w:val="baseline"/>
        <w:rPr>
          <w:rFonts w:ascii="inherit" w:eastAsia="Times New Roman" w:hAnsi="inherit" w:cs="Times New Roman"/>
          <w:color w:val="433C3A"/>
          <w:sz w:val="26"/>
          <w:szCs w:val="26"/>
        </w:rPr>
      </w:pPr>
    </w:p>
    <w:p w:rsidR="00BF1B42" w:rsidRPr="00BF1B42" w:rsidRDefault="00BF1B42" w:rsidP="00BF1B42">
      <w:pPr>
        <w:shd w:val="clear" w:color="auto" w:fill="FFFFFF"/>
        <w:spacing w:after="0" w:line="288" w:lineRule="atLeast"/>
        <w:textAlignment w:val="baseline"/>
        <w:outlineLvl w:val="0"/>
        <w:rPr>
          <w:rFonts w:ascii="inherit" w:eastAsia="Times New Roman" w:hAnsi="inherit" w:cs="Times New Roman"/>
          <w:color w:val="433C3A"/>
          <w:kern w:val="36"/>
          <w:sz w:val="48"/>
          <w:szCs w:val="48"/>
        </w:rPr>
      </w:pPr>
      <w:r w:rsidRPr="00BF1B42">
        <w:rPr>
          <w:rFonts w:ascii="inherit" w:eastAsia="Times New Roman" w:hAnsi="inherit" w:cs="Times New Roman"/>
          <w:color w:val="000080"/>
          <w:kern w:val="36"/>
          <w:sz w:val="48"/>
          <w:szCs w:val="48"/>
          <w:bdr w:val="none" w:sz="0" w:space="0" w:color="auto" w:frame="1"/>
        </w:rPr>
        <w:t>Certification/Recertification</w:t>
      </w:r>
    </w:p>
    <w:p w:rsidR="00BF1B42" w:rsidRPr="00BF1B42" w:rsidRDefault="00BF1B42" w:rsidP="00BF1B42">
      <w:pPr>
        <w:shd w:val="clear" w:color="auto" w:fill="FFFFFF"/>
        <w:spacing w:after="0" w:line="288" w:lineRule="atLeast"/>
        <w:textAlignment w:val="baseline"/>
        <w:outlineLvl w:val="3"/>
        <w:rPr>
          <w:rFonts w:ascii="inherit" w:eastAsia="Times New Roman" w:hAnsi="inherit" w:cs="Times New Roman"/>
          <w:color w:val="433C3A"/>
          <w:sz w:val="30"/>
          <w:szCs w:val="30"/>
        </w:rPr>
      </w:pPr>
      <w:r w:rsidRPr="00BF1B42">
        <w:rPr>
          <w:rFonts w:ascii="inherit" w:eastAsia="Times New Roman" w:hAnsi="inherit" w:cs="Times New Roman"/>
          <w:color w:val="433C3A"/>
          <w:sz w:val="30"/>
          <w:szCs w:val="30"/>
        </w:rPr>
        <w:t xml:space="preserve">Participants become certified Master Gardeners after they have completed the Intern training course, pass an examination administered by Texas </w:t>
      </w:r>
      <w:proofErr w:type="gramStart"/>
      <w:r w:rsidRPr="00BF1B42">
        <w:rPr>
          <w:rFonts w:ascii="inherit" w:eastAsia="Times New Roman" w:hAnsi="inherit" w:cs="Times New Roman"/>
          <w:color w:val="433C3A"/>
          <w:sz w:val="30"/>
          <w:szCs w:val="30"/>
        </w:rPr>
        <w:t>A&amp;M</w:t>
      </w:r>
      <w:proofErr w:type="gramEnd"/>
      <w:r w:rsidRPr="00BF1B42">
        <w:rPr>
          <w:rFonts w:ascii="inherit" w:eastAsia="Times New Roman" w:hAnsi="inherit" w:cs="Times New Roman"/>
          <w:color w:val="433C3A"/>
          <w:sz w:val="30"/>
          <w:szCs w:val="30"/>
        </w:rPr>
        <w:t xml:space="preserve"> </w:t>
      </w:r>
      <w:proofErr w:type="spellStart"/>
      <w:r w:rsidRPr="00BF1B42">
        <w:rPr>
          <w:rFonts w:ascii="inherit" w:eastAsia="Times New Roman" w:hAnsi="inherit" w:cs="Times New Roman"/>
          <w:color w:val="433C3A"/>
          <w:sz w:val="30"/>
          <w:szCs w:val="30"/>
        </w:rPr>
        <w:t>AgriLife</w:t>
      </w:r>
      <w:proofErr w:type="spellEnd"/>
      <w:r w:rsidRPr="00BF1B42">
        <w:rPr>
          <w:rFonts w:ascii="inherit" w:eastAsia="Times New Roman" w:hAnsi="inherit" w:cs="Times New Roman"/>
          <w:color w:val="433C3A"/>
          <w:sz w:val="30"/>
          <w:szCs w:val="30"/>
        </w:rPr>
        <w:t xml:space="preserve"> Extensio</w:t>
      </w:r>
      <w:r w:rsidR="007175C2">
        <w:rPr>
          <w:rFonts w:ascii="inherit" w:eastAsia="Times New Roman" w:hAnsi="inherit" w:cs="Times New Roman"/>
          <w:color w:val="433C3A"/>
          <w:sz w:val="30"/>
          <w:szCs w:val="30"/>
        </w:rPr>
        <w:t>n, and volunteer a minimum of 72</w:t>
      </w:r>
      <w:r w:rsidRPr="00BF1B42">
        <w:rPr>
          <w:rFonts w:ascii="inherit" w:eastAsia="Times New Roman" w:hAnsi="inherit" w:cs="Times New Roman"/>
          <w:color w:val="433C3A"/>
          <w:sz w:val="30"/>
          <w:szCs w:val="30"/>
        </w:rPr>
        <w:t xml:space="preserve"> hours within one year.</w:t>
      </w:r>
    </w:p>
    <w:p w:rsidR="00BF1B42" w:rsidRPr="00BF1B42" w:rsidRDefault="00BF1B42" w:rsidP="00BF1B42">
      <w:pPr>
        <w:shd w:val="clear" w:color="auto" w:fill="FFFFFF"/>
        <w:spacing w:before="300" w:after="300" w:line="360" w:lineRule="atLeast"/>
        <w:textAlignment w:val="baseline"/>
        <w:rPr>
          <w:rFonts w:ascii="inherit" w:eastAsia="Times New Roman" w:hAnsi="inherit" w:cs="Times New Roman"/>
          <w:color w:val="433C3A"/>
          <w:sz w:val="26"/>
          <w:szCs w:val="26"/>
        </w:rPr>
      </w:pPr>
      <w:r w:rsidRPr="00BF1B42">
        <w:rPr>
          <w:rFonts w:ascii="inherit" w:eastAsia="Times New Roman" w:hAnsi="inherit" w:cs="Times New Roman"/>
          <w:color w:val="433C3A"/>
          <w:sz w:val="26"/>
          <w:szCs w:val="26"/>
        </w:rPr>
        <w:t>In order to retain the Texas Master Gardener title, individuals are required each year to participate in a minimum of six (6) hours of recertification training (CEU’s) and provide an additional 30 hours of vol</w:t>
      </w:r>
      <w:r w:rsidR="007175C2">
        <w:rPr>
          <w:rFonts w:ascii="inherit" w:eastAsia="Times New Roman" w:hAnsi="inherit" w:cs="Times New Roman"/>
          <w:color w:val="433C3A"/>
          <w:sz w:val="26"/>
          <w:szCs w:val="26"/>
        </w:rPr>
        <w:t>unteer service through the Dallas</w:t>
      </w:r>
      <w:r w:rsidRPr="00BF1B42">
        <w:rPr>
          <w:rFonts w:ascii="inherit" w:eastAsia="Times New Roman" w:hAnsi="inherit" w:cs="Times New Roman"/>
          <w:color w:val="433C3A"/>
          <w:sz w:val="26"/>
          <w:szCs w:val="26"/>
        </w:rPr>
        <w:t xml:space="preserve"> County Extension office.</w:t>
      </w:r>
    </w:p>
    <w:p w:rsidR="007175C2" w:rsidRDefault="00BF1B42" w:rsidP="00BF1B42">
      <w:pPr>
        <w:shd w:val="clear" w:color="auto" w:fill="FFFFFF"/>
        <w:spacing w:after="0" w:line="288" w:lineRule="atLeast"/>
        <w:textAlignment w:val="baseline"/>
        <w:outlineLvl w:val="0"/>
        <w:rPr>
          <w:rFonts w:ascii="inherit" w:eastAsia="Times New Roman" w:hAnsi="inherit" w:cs="Times New Roman"/>
          <w:color w:val="000080"/>
          <w:kern w:val="36"/>
          <w:sz w:val="48"/>
          <w:szCs w:val="48"/>
          <w:bdr w:val="none" w:sz="0" w:space="0" w:color="auto" w:frame="1"/>
        </w:rPr>
      </w:pPr>
      <w:bookmarkStart w:id="0" w:name="contact"/>
      <w:bookmarkEnd w:id="0"/>
      <w:r w:rsidRPr="00BF1B42">
        <w:rPr>
          <w:rFonts w:ascii="inherit" w:eastAsia="Times New Roman" w:hAnsi="inherit" w:cs="Times New Roman"/>
          <w:b/>
          <w:bCs/>
          <w:i/>
          <w:iCs/>
          <w:color w:val="433C3A"/>
          <w:kern w:val="36"/>
          <w:sz w:val="48"/>
          <w:szCs w:val="48"/>
          <w:bdr w:val="none" w:sz="0" w:space="0" w:color="auto" w:frame="1"/>
        </w:rPr>
        <w:br/>
      </w:r>
    </w:p>
    <w:p w:rsidR="00BF1B42" w:rsidRPr="00BF1B42" w:rsidRDefault="00BF1B42" w:rsidP="00BF1B42">
      <w:pPr>
        <w:shd w:val="clear" w:color="auto" w:fill="FFFFFF"/>
        <w:spacing w:after="0" w:line="360" w:lineRule="atLeast"/>
        <w:textAlignment w:val="baseline"/>
        <w:rPr>
          <w:rFonts w:ascii="inherit" w:eastAsia="Times New Roman" w:hAnsi="inherit" w:cs="Times New Roman"/>
          <w:color w:val="433C3A"/>
          <w:sz w:val="26"/>
          <w:szCs w:val="26"/>
        </w:rPr>
      </w:pPr>
      <w:r w:rsidRPr="00BF1B42">
        <w:rPr>
          <w:rFonts w:ascii="inherit" w:eastAsia="Times New Roman" w:hAnsi="inherit" w:cs="Times New Roman"/>
          <w:color w:val="433C3A"/>
          <w:sz w:val="26"/>
          <w:szCs w:val="26"/>
        </w:rPr>
        <w:lastRenderedPageBreak/>
        <w:t xml:space="preserve">To obtain an application, </w:t>
      </w:r>
      <w:r w:rsidR="00D1391F">
        <w:rPr>
          <w:rFonts w:ascii="inherit" w:eastAsia="Times New Roman" w:hAnsi="inherit" w:cs="Times New Roman"/>
          <w:color w:val="433C3A"/>
          <w:sz w:val="26"/>
          <w:szCs w:val="26"/>
        </w:rPr>
        <w:t>click on this link</w:t>
      </w:r>
      <w:r w:rsidR="00A65B14">
        <w:rPr>
          <w:rFonts w:ascii="inherit" w:eastAsia="Times New Roman" w:hAnsi="inherit" w:cs="Times New Roman"/>
          <w:color w:val="433C3A"/>
          <w:sz w:val="26"/>
          <w:szCs w:val="26"/>
        </w:rPr>
        <w:t xml:space="preserve"> </w:t>
      </w:r>
      <w:hyperlink r:id="rId6" w:history="1">
        <w:r w:rsidR="00A65B14" w:rsidRPr="00A65B14">
          <w:rPr>
            <w:rStyle w:val="Hyperlink"/>
            <w:rFonts w:ascii="inherit" w:eastAsia="Times New Roman" w:hAnsi="inherit" w:cs="Times New Roman"/>
            <w:sz w:val="26"/>
            <w:szCs w:val="26"/>
          </w:rPr>
          <w:t xml:space="preserve">dallas-tx.tamu.edu </w:t>
        </w:r>
      </w:hyperlink>
      <w:r w:rsidR="00D1391F">
        <w:rPr>
          <w:rFonts w:ascii="inherit" w:eastAsia="Times New Roman" w:hAnsi="inherit" w:cs="Times New Roman"/>
          <w:color w:val="433C3A"/>
          <w:sz w:val="26"/>
          <w:szCs w:val="26"/>
        </w:rPr>
        <w:t xml:space="preserve"> or y</w:t>
      </w:r>
      <w:r w:rsidRPr="00BF1B42">
        <w:rPr>
          <w:rFonts w:ascii="inherit" w:eastAsia="Times New Roman" w:hAnsi="inherit" w:cs="Times New Roman"/>
          <w:color w:val="433C3A"/>
          <w:sz w:val="26"/>
          <w:szCs w:val="26"/>
        </w:rPr>
        <w:t>ou may call the Extension office (</w:t>
      </w:r>
      <w:r w:rsidR="00D1391F">
        <w:rPr>
          <w:rFonts w:ascii="inherit" w:eastAsia="Times New Roman" w:hAnsi="inherit" w:cs="Times New Roman"/>
          <w:color w:val="433C3A"/>
          <w:sz w:val="26"/>
          <w:szCs w:val="26"/>
        </w:rPr>
        <w:t>214-904-3053 or 214-904-3054</w:t>
      </w:r>
      <w:r w:rsidRPr="00BF1B42">
        <w:rPr>
          <w:rFonts w:ascii="inherit" w:eastAsia="Times New Roman" w:hAnsi="inherit" w:cs="Times New Roman"/>
          <w:color w:val="433C3A"/>
          <w:sz w:val="26"/>
          <w:szCs w:val="26"/>
        </w:rPr>
        <w:t>)</w:t>
      </w:r>
      <w:r w:rsidR="007175C2">
        <w:rPr>
          <w:rFonts w:ascii="inherit" w:eastAsia="Times New Roman" w:hAnsi="inherit" w:cs="Times New Roman"/>
          <w:color w:val="433C3A"/>
          <w:sz w:val="26"/>
          <w:szCs w:val="26"/>
        </w:rPr>
        <w:t xml:space="preserve"> </w:t>
      </w:r>
      <w:r w:rsidRPr="00BF1B42">
        <w:rPr>
          <w:rFonts w:ascii="inherit" w:eastAsia="Times New Roman" w:hAnsi="inherit" w:cs="Times New Roman"/>
          <w:color w:val="433C3A"/>
          <w:sz w:val="26"/>
          <w:szCs w:val="26"/>
        </w:rPr>
        <w:t>.For more information on the</w:t>
      </w:r>
      <w:r w:rsidR="007175C2">
        <w:rPr>
          <w:rFonts w:ascii="inherit" w:eastAsia="Times New Roman" w:hAnsi="inherit" w:cs="Times New Roman"/>
          <w:color w:val="433C3A"/>
          <w:sz w:val="26"/>
          <w:szCs w:val="26"/>
        </w:rPr>
        <w:t xml:space="preserve"> Master Gardener Program in Dallas </w:t>
      </w:r>
      <w:r w:rsidRPr="00BF1B42">
        <w:rPr>
          <w:rFonts w:ascii="inherit" w:eastAsia="Times New Roman" w:hAnsi="inherit" w:cs="Times New Roman"/>
          <w:color w:val="433C3A"/>
          <w:sz w:val="26"/>
          <w:szCs w:val="26"/>
        </w:rPr>
        <w:t>County,</w:t>
      </w:r>
      <w:r w:rsidRPr="00BF1B42">
        <w:rPr>
          <w:rFonts w:ascii="inherit" w:eastAsia="Times New Roman" w:hAnsi="inherit" w:cs="Times New Roman"/>
          <w:b/>
          <w:bCs/>
          <w:color w:val="433C3A"/>
          <w:sz w:val="26"/>
          <w:szCs w:val="26"/>
          <w:bdr w:val="none" w:sz="0" w:space="0" w:color="auto" w:frame="1"/>
        </w:rPr>
        <w:t> </w:t>
      </w:r>
      <w:r w:rsidRPr="00BF1B42">
        <w:rPr>
          <w:rFonts w:ascii="inherit" w:eastAsia="Times New Roman" w:hAnsi="inherit" w:cs="Times New Roman"/>
          <w:color w:val="433C3A"/>
          <w:sz w:val="26"/>
          <w:szCs w:val="26"/>
        </w:rPr>
        <w:t xml:space="preserve">call us at </w:t>
      </w:r>
      <w:r w:rsidR="007175C2">
        <w:rPr>
          <w:rFonts w:ascii="inherit" w:eastAsia="Times New Roman" w:hAnsi="inherit" w:cs="Times New Roman"/>
          <w:color w:val="433C3A"/>
          <w:sz w:val="26"/>
          <w:szCs w:val="26"/>
        </w:rPr>
        <w:t>214-904-3053 or 214-904-3054.</w:t>
      </w:r>
      <w:r w:rsidR="00D1391F">
        <w:rPr>
          <w:rFonts w:ascii="inherit" w:eastAsia="Times New Roman" w:hAnsi="inherit" w:cs="Times New Roman"/>
          <w:color w:val="433C3A"/>
          <w:sz w:val="26"/>
          <w:szCs w:val="26"/>
        </w:rPr>
        <w:t xml:space="preserve"> </w:t>
      </w:r>
    </w:p>
    <w:p w:rsidR="00862223" w:rsidRDefault="00862223">
      <w:bookmarkStart w:id="1" w:name="_GoBack"/>
      <w:bookmarkEnd w:id="1"/>
    </w:p>
    <w:sectPr w:rsidR="00862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AFA"/>
    <w:multiLevelType w:val="multilevel"/>
    <w:tmpl w:val="724EA4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5D65BBC"/>
    <w:multiLevelType w:val="multilevel"/>
    <w:tmpl w:val="F94EE6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06C6154"/>
    <w:multiLevelType w:val="multilevel"/>
    <w:tmpl w:val="490A5C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42"/>
    <w:rsid w:val="002742C1"/>
    <w:rsid w:val="007175C2"/>
    <w:rsid w:val="00862223"/>
    <w:rsid w:val="00A65B14"/>
    <w:rsid w:val="00BF1B42"/>
    <w:rsid w:val="00D1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2C1"/>
    <w:rPr>
      <w:rFonts w:ascii="Segoe UI" w:hAnsi="Segoe UI" w:cs="Segoe UI"/>
      <w:sz w:val="18"/>
      <w:szCs w:val="18"/>
    </w:rPr>
  </w:style>
  <w:style w:type="character" w:styleId="Hyperlink">
    <w:name w:val="Hyperlink"/>
    <w:basedOn w:val="DefaultParagraphFont"/>
    <w:uiPriority w:val="99"/>
    <w:unhideWhenUsed/>
    <w:rsid w:val="00A65B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2C1"/>
    <w:rPr>
      <w:rFonts w:ascii="Segoe UI" w:hAnsi="Segoe UI" w:cs="Segoe UI"/>
      <w:sz w:val="18"/>
      <w:szCs w:val="18"/>
    </w:rPr>
  </w:style>
  <w:style w:type="character" w:styleId="Hyperlink">
    <w:name w:val="Hyperlink"/>
    <w:basedOn w:val="DefaultParagraphFont"/>
    <w:uiPriority w:val="99"/>
    <w:unhideWhenUsed/>
    <w:rsid w:val="00A65B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92653">
      <w:bodyDiv w:val="1"/>
      <w:marLeft w:val="0"/>
      <w:marRight w:val="0"/>
      <w:marTop w:val="0"/>
      <w:marBottom w:val="0"/>
      <w:divBdr>
        <w:top w:val="none" w:sz="0" w:space="0" w:color="auto"/>
        <w:left w:val="none" w:sz="0" w:space="0" w:color="auto"/>
        <w:bottom w:val="none" w:sz="0" w:space="0" w:color="auto"/>
        <w:right w:val="none" w:sz="0" w:space="0" w:color="auto"/>
      </w:divBdr>
      <w:divsChild>
        <w:div w:id="964626722">
          <w:marLeft w:val="0"/>
          <w:marRight w:val="0"/>
          <w:marTop w:val="0"/>
          <w:marBottom w:val="0"/>
          <w:divBdr>
            <w:top w:val="none" w:sz="0" w:space="0" w:color="auto"/>
            <w:left w:val="none" w:sz="0" w:space="0" w:color="auto"/>
            <w:bottom w:val="none" w:sz="0" w:space="0" w:color="auto"/>
            <w:right w:val="none" w:sz="0" w:space="0" w:color="auto"/>
          </w:divBdr>
          <w:divsChild>
            <w:div w:id="1238635344">
              <w:blockQuote w:val="1"/>
              <w:marLeft w:val="0"/>
              <w:marRight w:val="0"/>
              <w:marTop w:val="0"/>
              <w:marBottom w:val="0"/>
              <w:divBdr>
                <w:top w:val="none" w:sz="0" w:space="0" w:color="auto"/>
                <w:left w:val="none" w:sz="0" w:space="0" w:color="auto"/>
                <w:bottom w:val="none" w:sz="0" w:space="0" w:color="auto"/>
                <w:right w:val="none" w:sz="0" w:space="0" w:color="auto"/>
              </w:divBdr>
            </w:div>
            <w:div w:id="9271558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ster%20Gardener%20Program.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DCMG Learning Center</dc:creator>
  <cp:keywords/>
  <dc:description/>
  <cp:lastModifiedBy>Stephen.Hudkins</cp:lastModifiedBy>
  <cp:revision>6</cp:revision>
  <cp:lastPrinted>2014-08-18T17:59:00Z</cp:lastPrinted>
  <dcterms:created xsi:type="dcterms:W3CDTF">2014-08-18T17:33:00Z</dcterms:created>
  <dcterms:modified xsi:type="dcterms:W3CDTF">2019-08-27T19:32:00Z</dcterms:modified>
</cp:coreProperties>
</file>